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F6" w:rsidRPr="008E4E76" w:rsidRDefault="00CA50F6" w:rsidP="008E4E76">
      <w:pPr>
        <w:pStyle w:val="Heading1"/>
        <w:jc w:val="center"/>
        <w:rPr>
          <w:sz w:val="32"/>
          <w:u w:val="none"/>
        </w:rPr>
      </w:pPr>
      <w:bookmarkStart w:id="0" w:name="_GoBack"/>
      <w:r w:rsidRPr="008E4E76">
        <w:rPr>
          <w:sz w:val="32"/>
          <w:u w:val="none"/>
        </w:rPr>
        <w:t>AGENDA AND PUBLIC NOTICE</w:t>
      </w:r>
      <w:r w:rsidR="00004A99">
        <w:rPr>
          <w:sz w:val="32"/>
          <w:u w:val="none"/>
        </w:rPr>
        <w:t xml:space="preserve"> </w:t>
      </w:r>
      <w:r w:rsidR="00004A99">
        <w:rPr>
          <w:sz w:val="32"/>
          <w:u w:val="none"/>
        </w:rPr>
        <w:br/>
        <w:t>CITIZEN TAX OVERSIGHT COMMITTEE</w:t>
      </w:r>
    </w:p>
    <w:bookmarkEnd w:id="0"/>
    <w:p w:rsidR="00CA50F6" w:rsidRDefault="00CA50F6" w:rsidP="009C3CD0">
      <w:pPr>
        <w:spacing w:after="0"/>
        <w:jc w:val="center"/>
      </w:pPr>
      <w:r w:rsidRPr="008E4E76">
        <w:t>THERE WILL BE A PUBLIC MEETING OF THE</w:t>
      </w:r>
      <w:r w:rsidR="009C3CD0">
        <w:t xml:space="preserve"> </w:t>
      </w:r>
      <w:r w:rsidR="009C3CD0">
        <w:br/>
      </w:r>
      <w:r w:rsidRPr="008E4E76">
        <w:t>CITIZEN TAX OVERSIGHT</w:t>
      </w:r>
      <w:r w:rsidR="009C3CD0">
        <w:t xml:space="preserve"> </w:t>
      </w:r>
      <w:r w:rsidR="009C3CD0">
        <w:br/>
      </w:r>
      <w:r w:rsidR="007D1EF8">
        <w:t>AT 501 BAY ISLES RD, LONGBOAT KEY FLORIDA</w:t>
      </w:r>
      <w:r w:rsidR="009C3CD0">
        <w:t xml:space="preserve"> </w:t>
      </w:r>
      <w:r w:rsidR="009C3CD0">
        <w:br/>
      </w:r>
      <w:r w:rsidRPr="008E4E76">
        <w:t xml:space="preserve">ON </w:t>
      </w:r>
      <w:r w:rsidR="004E7A59">
        <w:t>MARCH</w:t>
      </w:r>
      <w:r w:rsidR="00E05455">
        <w:t xml:space="preserve"> </w:t>
      </w:r>
      <w:r w:rsidR="00EE49D4">
        <w:t>11</w:t>
      </w:r>
      <w:r w:rsidR="005C64DB" w:rsidRPr="008E4E76">
        <w:t>, 20</w:t>
      </w:r>
      <w:r w:rsidR="00E05455">
        <w:t>2</w:t>
      </w:r>
      <w:r w:rsidR="004D707A">
        <w:t>2</w:t>
      </w:r>
      <w:r w:rsidRPr="008E4E76">
        <w:t xml:space="preserve"> AT </w:t>
      </w:r>
      <w:r w:rsidR="00EE49D4">
        <w:t>9</w:t>
      </w:r>
      <w:r w:rsidR="004E7A59">
        <w:t>:0</w:t>
      </w:r>
      <w:r w:rsidR="006156F3" w:rsidRPr="008E4E76">
        <w:t>0</w:t>
      </w:r>
      <w:r w:rsidR="00A917F2" w:rsidRPr="008E4E76">
        <w:t xml:space="preserve"> </w:t>
      </w:r>
      <w:r w:rsidR="00EE49D4">
        <w:t>am</w:t>
      </w:r>
    </w:p>
    <w:p w:rsidR="00B43C84" w:rsidRDefault="00B43C84" w:rsidP="007D1EF8">
      <w:pPr>
        <w:pStyle w:val="ListParagraph"/>
        <w:spacing w:after="200"/>
      </w:pPr>
      <w:r>
        <w:t>Call to Order, Roll Call.</w:t>
      </w:r>
    </w:p>
    <w:p w:rsidR="0035267C" w:rsidRDefault="0035267C" w:rsidP="007D1EF8">
      <w:pPr>
        <w:pStyle w:val="ListParagraph"/>
        <w:spacing w:after="200"/>
      </w:pPr>
      <w:r>
        <w:t>Swearing in New Appointees</w:t>
      </w:r>
    </w:p>
    <w:p w:rsidR="00E05455" w:rsidRDefault="00E05455" w:rsidP="007D1EF8">
      <w:pPr>
        <w:pStyle w:val="ListParagraph"/>
        <w:spacing w:after="200"/>
      </w:pPr>
      <w:r>
        <w:t>Opportunity for Public to be heard.</w:t>
      </w:r>
    </w:p>
    <w:p w:rsidR="00BC5BF1" w:rsidRPr="008E4E76" w:rsidRDefault="00BC5BF1" w:rsidP="007D1EF8">
      <w:pPr>
        <w:pStyle w:val="ListParagraph"/>
        <w:spacing w:after="200"/>
      </w:pPr>
      <w:r w:rsidRPr="008E4E76">
        <w:t>Approve Minutes</w:t>
      </w:r>
      <w:r w:rsidR="00116394">
        <w:t xml:space="preserve"> (</w:t>
      </w:r>
      <w:r w:rsidR="004D707A">
        <w:t>March</w:t>
      </w:r>
      <w:r w:rsidR="004E7A59">
        <w:t xml:space="preserve"> </w:t>
      </w:r>
      <w:r w:rsidR="004D707A">
        <w:t>12</w:t>
      </w:r>
      <w:r w:rsidR="004E7A59">
        <w:t>, 202</w:t>
      </w:r>
      <w:r w:rsidR="004D707A">
        <w:t>1</w:t>
      </w:r>
      <w:r w:rsidR="00116394">
        <w:t>)</w:t>
      </w:r>
      <w:r w:rsidRPr="008E4E76">
        <w:t>.</w:t>
      </w:r>
    </w:p>
    <w:p w:rsidR="00BC5BF1" w:rsidRPr="008E4E76" w:rsidRDefault="00BC5BF1" w:rsidP="0035267C">
      <w:pPr>
        <w:pStyle w:val="ListParagraph"/>
        <w:spacing w:after="120"/>
      </w:pPr>
      <w:r w:rsidRPr="008E4E76">
        <w:t xml:space="preserve">Finance </w:t>
      </w:r>
      <w:r w:rsidR="00A917F2" w:rsidRPr="008E4E76">
        <w:t>Presentation and Discussion</w:t>
      </w:r>
    </w:p>
    <w:p w:rsidR="00F46E2F" w:rsidRPr="008E4E76" w:rsidRDefault="00A917F2" w:rsidP="00CC22FB">
      <w:pPr>
        <w:pStyle w:val="ListParagraph"/>
        <w:numPr>
          <w:ilvl w:val="1"/>
          <w:numId w:val="2"/>
        </w:numPr>
        <w:spacing w:after="120"/>
      </w:pPr>
      <w:r w:rsidRPr="008E4E76">
        <w:t>Role of the Committee</w:t>
      </w:r>
      <w:r w:rsidR="00F46E2F" w:rsidRPr="008E4E76">
        <w:t>.</w:t>
      </w:r>
    </w:p>
    <w:p w:rsidR="00BC5BF1" w:rsidRPr="008E4E76" w:rsidRDefault="00BC5BF1" w:rsidP="00CC22FB">
      <w:pPr>
        <w:pStyle w:val="ListParagraph"/>
        <w:numPr>
          <w:ilvl w:val="1"/>
          <w:numId w:val="2"/>
        </w:numPr>
        <w:spacing w:after="120"/>
      </w:pPr>
      <w:r w:rsidRPr="008E4E76">
        <w:t>Rev</w:t>
      </w:r>
      <w:r w:rsidR="00A917F2" w:rsidRPr="008E4E76">
        <w:t>iew Town process and compliance</w:t>
      </w:r>
    </w:p>
    <w:p w:rsidR="00820C09" w:rsidRPr="008E4E76" w:rsidRDefault="00820C09" w:rsidP="00CC22FB">
      <w:pPr>
        <w:pStyle w:val="ListParagraph"/>
        <w:numPr>
          <w:ilvl w:val="1"/>
          <w:numId w:val="2"/>
        </w:numPr>
        <w:spacing w:after="120"/>
      </w:pPr>
      <w:r w:rsidRPr="008E4E76">
        <w:t>Forecasting of Revenue</w:t>
      </w:r>
    </w:p>
    <w:p w:rsidR="00A917F2" w:rsidRDefault="00A917F2" w:rsidP="00CC22FB">
      <w:pPr>
        <w:pStyle w:val="ListParagraph"/>
        <w:numPr>
          <w:ilvl w:val="1"/>
          <w:numId w:val="2"/>
        </w:numPr>
        <w:spacing w:after="120"/>
      </w:pPr>
      <w:r w:rsidRPr="008E4E76">
        <w:t>Review of Budget and Uses of Infrastructure Surtax Funds</w:t>
      </w:r>
    </w:p>
    <w:p w:rsidR="004D707A" w:rsidRPr="008E4E76" w:rsidRDefault="004D707A" w:rsidP="00CC22FB">
      <w:pPr>
        <w:pStyle w:val="ListParagraph"/>
        <w:numPr>
          <w:ilvl w:val="1"/>
          <w:numId w:val="2"/>
        </w:numPr>
        <w:spacing w:after="120"/>
      </w:pPr>
      <w:r>
        <w:t>Resolution 2021-13 Amend Schedule F</w:t>
      </w:r>
    </w:p>
    <w:p w:rsidR="00BC5BF1" w:rsidRPr="008E4E76" w:rsidRDefault="00CA50F6" w:rsidP="00CC22FB">
      <w:pPr>
        <w:pStyle w:val="ListParagraph"/>
        <w:numPr>
          <w:ilvl w:val="1"/>
          <w:numId w:val="2"/>
        </w:numPr>
        <w:spacing w:after="120"/>
      </w:pPr>
      <w:r w:rsidRPr="008E4E76">
        <w:t>Audited Financial Reports of Infrastructure Surtax</w:t>
      </w:r>
      <w:r w:rsidR="008705E8" w:rsidRPr="008E4E76">
        <w:t xml:space="preserve"> </w:t>
      </w:r>
      <w:r w:rsidRPr="008E4E76">
        <w:t xml:space="preserve">for the Fiscal Year </w:t>
      </w:r>
      <w:r w:rsidR="00237645" w:rsidRPr="008E4E76">
        <w:t>E</w:t>
      </w:r>
      <w:r w:rsidRPr="008E4E76">
        <w:t xml:space="preserve">nded </w:t>
      </w:r>
      <w:r w:rsidR="00A917F2" w:rsidRPr="008E4E76">
        <w:t>Sept 30, 201</w:t>
      </w:r>
      <w:r w:rsidR="004D707A">
        <w:t>7</w:t>
      </w:r>
      <w:r w:rsidR="00A917F2" w:rsidRPr="008E4E76">
        <w:t xml:space="preserve"> </w:t>
      </w:r>
      <w:r w:rsidR="00CC22FB">
        <w:t>(FY1</w:t>
      </w:r>
      <w:r w:rsidR="004D707A">
        <w:t>7</w:t>
      </w:r>
      <w:r w:rsidR="00CC22FB">
        <w:t xml:space="preserve">) </w:t>
      </w:r>
      <w:r w:rsidR="00A917F2" w:rsidRPr="008E4E76">
        <w:t>through 20</w:t>
      </w:r>
      <w:r w:rsidR="004E7A59">
        <w:t>2</w:t>
      </w:r>
      <w:r w:rsidR="004D707A">
        <w:t>1</w:t>
      </w:r>
      <w:r w:rsidR="00CC22FB">
        <w:t xml:space="preserve"> (FY</w:t>
      </w:r>
      <w:r w:rsidR="004E7A59">
        <w:t>2</w:t>
      </w:r>
      <w:r w:rsidR="004D707A">
        <w:t>1</w:t>
      </w:r>
      <w:r w:rsidR="00CC22FB">
        <w:t>)</w:t>
      </w:r>
    </w:p>
    <w:p w:rsidR="005A680C" w:rsidRPr="008E4E76" w:rsidRDefault="008705E8" w:rsidP="007D1EF8">
      <w:pPr>
        <w:pStyle w:val="ListParagraph"/>
        <w:numPr>
          <w:ilvl w:val="1"/>
          <w:numId w:val="2"/>
        </w:numPr>
        <w:spacing w:after="200"/>
      </w:pPr>
      <w:r w:rsidRPr="008E4E76">
        <w:t xml:space="preserve">Project Commitments </w:t>
      </w:r>
      <w:r w:rsidR="00B15D56" w:rsidRPr="008E4E76">
        <w:t>FY2</w:t>
      </w:r>
      <w:r w:rsidR="004D707A">
        <w:t>2</w:t>
      </w:r>
    </w:p>
    <w:p w:rsidR="00A917F2" w:rsidRPr="008E4E76" w:rsidRDefault="00A917F2" w:rsidP="007D1EF8">
      <w:pPr>
        <w:pStyle w:val="ListParagraph"/>
        <w:spacing w:after="200"/>
      </w:pPr>
      <w:r w:rsidRPr="008E4E76">
        <w:t>Review Draft of Memo to Town Commission</w:t>
      </w:r>
    </w:p>
    <w:p w:rsidR="00CA50F6" w:rsidRDefault="00CA50F6" w:rsidP="007D1EF8">
      <w:pPr>
        <w:pStyle w:val="ListParagraph"/>
        <w:spacing w:after="200"/>
      </w:pPr>
      <w:r w:rsidRPr="008E4E76">
        <w:t>Committee Comments</w:t>
      </w:r>
    </w:p>
    <w:p w:rsidR="00CC22FB" w:rsidRDefault="00CC22FB" w:rsidP="007D1EF8">
      <w:pPr>
        <w:pStyle w:val="ListParagraph"/>
        <w:spacing w:after="200"/>
      </w:pPr>
      <w:r>
        <w:t>Adjourn</w:t>
      </w:r>
    </w:p>
    <w:p w:rsidR="00AA15CC" w:rsidRDefault="00AA15CC" w:rsidP="00AA15CC">
      <w: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</w:t>
      </w:r>
    </w:p>
    <w:p w:rsidR="00AA15CC" w:rsidRDefault="00AA15CC" w:rsidP="00AA15CC">
      <w:r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 If you are hearing impaired, please call 941-316-8719.</w:t>
      </w:r>
    </w:p>
    <w:sectPr w:rsidR="00AA15CC" w:rsidSect="0035267C">
      <w:pgSz w:w="12240" w:h="15840"/>
      <w:pgMar w:top="432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F"/>
    <w:rsid w:val="00004A99"/>
    <w:rsid w:val="0000649A"/>
    <w:rsid w:val="0009203A"/>
    <w:rsid w:val="000A0E98"/>
    <w:rsid w:val="000A6DB9"/>
    <w:rsid w:val="00116394"/>
    <w:rsid w:val="00137E2B"/>
    <w:rsid w:val="001E11C0"/>
    <w:rsid w:val="001F1053"/>
    <w:rsid w:val="00217DF7"/>
    <w:rsid w:val="00237645"/>
    <w:rsid w:val="00281253"/>
    <w:rsid w:val="002B5143"/>
    <w:rsid w:val="002D46C4"/>
    <w:rsid w:val="002D61B0"/>
    <w:rsid w:val="002F0156"/>
    <w:rsid w:val="002F38C8"/>
    <w:rsid w:val="00305103"/>
    <w:rsid w:val="0030600B"/>
    <w:rsid w:val="00314885"/>
    <w:rsid w:val="0035267C"/>
    <w:rsid w:val="003634DB"/>
    <w:rsid w:val="003D3128"/>
    <w:rsid w:val="00445E25"/>
    <w:rsid w:val="004A3B3B"/>
    <w:rsid w:val="004C0CF0"/>
    <w:rsid w:val="004D11D4"/>
    <w:rsid w:val="004D5509"/>
    <w:rsid w:val="004D707A"/>
    <w:rsid w:val="004E7A59"/>
    <w:rsid w:val="00594511"/>
    <w:rsid w:val="005A25AA"/>
    <w:rsid w:val="005A680C"/>
    <w:rsid w:val="005C64DB"/>
    <w:rsid w:val="006156F3"/>
    <w:rsid w:val="00672239"/>
    <w:rsid w:val="006773D3"/>
    <w:rsid w:val="006C03D8"/>
    <w:rsid w:val="00743B58"/>
    <w:rsid w:val="007A190F"/>
    <w:rsid w:val="007B08CA"/>
    <w:rsid w:val="007D102F"/>
    <w:rsid w:val="007D1EF8"/>
    <w:rsid w:val="00820C09"/>
    <w:rsid w:val="008705E8"/>
    <w:rsid w:val="008D0062"/>
    <w:rsid w:val="008E2AA2"/>
    <w:rsid w:val="008E4E76"/>
    <w:rsid w:val="00932F96"/>
    <w:rsid w:val="00992487"/>
    <w:rsid w:val="00992854"/>
    <w:rsid w:val="0099539E"/>
    <w:rsid w:val="009C3CD0"/>
    <w:rsid w:val="00A9109D"/>
    <w:rsid w:val="00A917F2"/>
    <w:rsid w:val="00AA15CC"/>
    <w:rsid w:val="00AB4F65"/>
    <w:rsid w:val="00B0509B"/>
    <w:rsid w:val="00B15D56"/>
    <w:rsid w:val="00B43C84"/>
    <w:rsid w:val="00B4473E"/>
    <w:rsid w:val="00B527B5"/>
    <w:rsid w:val="00B66394"/>
    <w:rsid w:val="00B8280E"/>
    <w:rsid w:val="00BC5BF1"/>
    <w:rsid w:val="00BD68F1"/>
    <w:rsid w:val="00C244A0"/>
    <w:rsid w:val="00C51C92"/>
    <w:rsid w:val="00C6644B"/>
    <w:rsid w:val="00C66FB8"/>
    <w:rsid w:val="00C71BA1"/>
    <w:rsid w:val="00CA50F6"/>
    <w:rsid w:val="00CC22FB"/>
    <w:rsid w:val="00CC290A"/>
    <w:rsid w:val="00DB2C00"/>
    <w:rsid w:val="00E05455"/>
    <w:rsid w:val="00E06A6C"/>
    <w:rsid w:val="00E74A13"/>
    <w:rsid w:val="00EC64B4"/>
    <w:rsid w:val="00EC6ABC"/>
    <w:rsid w:val="00EE49D4"/>
    <w:rsid w:val="00F34F0D"/>
    <w:rsid w:val="00F46E2F"/>
    <w:rsid w:val="00F730CA"/>
    <w:rsid w:val="00F83986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AD29A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  <w:ind w:left="634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 Tax Oversight Committee Agenda</vt:lpstr>
    </vt:vector>
  </TitlesOfParts>
  <Company>Town of Longboat Key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PUBLIC NOTICE CITIZEN TAX OVERSIGHT COMMITTEE</dc:title>
  <dc:subject/>
  <dc:creator>Town of Longboat Key</dc:creator>
  <cp:keywords/>
  <cp:lastModifiedBy>Carolyn Brown</cp:lastModifiedBy>
  <cp:revision>4</cp:revision>
  <cp:lastPrinted>2012-07-13T15:06:00Z</cp:lastPrinted>
  <dcterms:created xsi:type="dcterms:W3CDTF">2022-03-04T17:11:00Z</dcterms:created>
  <dcterms:modified xsi:type="dcterms:W3CDTF">2022-03-04T17:12:00Z</dcterms:modified>
</cp:coreProperties>
</file>