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360" w:before="240"/>
        <w:jc w:val="center"/>
      </w:pPr>
      <w:r>
        <w:rPr>
          <w:rFonts w:ascii="Arial"/>
          <w:sz w:val="28"/>
          <w:color w:val="000000"/>
          <w:b w:val="1"/>
        </w:rPr>
        <w:t>Memorandum</w:t>
      </w:r>
      <w:r>
        <w:rPr>
          <w:rFonts w:ascii="Arial"/>
          <w:sz w:val="28"/>
          <w:color w:val="000000"/>
          <w:b w:val="1"/>
          <w:u w:val="single"/>
        </w:rPr>
        <w:t> </w:t>
      </w:r>
    </w:p>
    <w:p>
      <w:pPr>
        <w:ind w:end="0" w:start="0"/>
        <w:spacing w:after="360" w:before="240"/>
        <w:jc w:val="left"/>
      </w:pPr>
      <w:r>
        <w:rPr>
          <w:rFonts w:ascii="Arial"/>
          <w:sz w:val="24"/>
          <w:color w:val="000000"/>
          <w:b w:val="1"/>
        </w:rPr>
        <w:t xml:space="preserve">		DATE: </w:t>
      </w:r>
      <w:r>
        <w:rPr>
          <w:rFonts w:ascii="Arial"/>
          <w:sz w:val="24"/>
          <w:color w:val="000000"/>
          <w:b w:val="1"/>
        </w:rPr>
        <w:t>APRIL</w:t>
      </w:r>
      <w:r>
        <w:rPr>
          <w:rFonts w:ascii="Arial"/>
          <w:sz w:val="24"/>
          <w:color w:val="000000"/>
          <w:b w:val="1"/>
        </w:rPr>
        <w:t xml:space="preserve"> 6</w:t>
      </w:r>
      <w:r>
        <w:rPr>
          <w:rFonts w:ascii="Arial"/>
          <w:sz w:val="24"/>
          <w:color w:val="000000"/>
          <w:b w:val="1"/>
        </w:rPr>
        <w:t>, 201</w:t>
      </w:r>
      <w:r>
        <w:rPr>
          <w:rFonts w:ascii="Arial"/>
          <w:sz w:val="24"/>
          <w:color w:val="000000"/>
          <w:b w:val="1"/>
        </w:rPr>
        <w:t>6</w:t>
      </w:r>
      <w:r>
        <w:rPr>
          <w:rFonts w:ascii="Arial"/>
          <w:sz w:val="24"/>
          <w:color w:val="000000"/>
          <w:b w:val="1"/>
        </w:rPr>
        <w:t> </w:t>
      </w:r>
    </w:p>
    <w:p>
      <w:pPr>
        <w:ind w:end="0" w:start="1440"/>
        <w:spacing w:after="240" w:before="0"/>
        <w:jc w:val="left"/>
      </w:pPr>
      <w:r>
        <w:rPr>
          <w:rFonts w:ascii="Arial"/>
          <w:sz w:val="24"/>
          <w:color w:val="000000"/>
          <w:b w:val="1"/>
        </w:rPr>
        <w:t>	TO:	Town Commission		  </w:t>
      </w:r>
      <w:r>
        <w:rPr>
          <w:rFonts w:ascii="Arial"/>
          <w:sz w:val="24"/>
          <w:color w:val="000000"/>
        </w:rPr>
        <w:t>	 </w:t>
      </w:r>
    </w:p>
    <w:p>
      <w:pPr>
        <w:ind w:end="0" w:start="1440"/>
        <w:spacing w:after="240" w:before="0"/>
        <w:jc w:val="left"/>
      </w:pPr>
      <w:r>
        <w:rPr>
          <w:rFonts w:ascii="Arial"/>
          <w:sz w:val="24"/>
          <w:color w:val="000000"/>
          <w:b w:val="1"/>
        </w:rPr>
        <w:t>	FROM:	</w:t>
      </w:r>
      <w:r>
        <w:rPr>
          <w:rFonts w:ascii="Arial"/>
          <w:sz w:val="24"/>
          <w:color w:val="000000"/>
          <w:b w:val="1"/>
        </w:rPr>
        <w:t xml:space="preserve">Beverly Shapiro, </w:t>
      </w:r>
      <w:r>
        <w:rPr>
          <w:rFonts w:ascii="Arial"/>
          <w:sz w:val="24"/>
          <w:color w:val="000000"/>
          <w:b w:val="1"/>
        </w:rPr>
        <w:t>Tax oversight Committee</w:t>
      </w:r>
      <w:r>
        <w:rPr>
          <w:rFonts w:ascii="Arial"/>
          <w:sz w:val="24"/>
          <w:color w:val="000000"/>
        </w:rPr>
        <w:t> </w:t>
      </w:r>
    </w:p>
    <w:p>
      <w:pPr>
        <w:ind w:end="0" w:start="1440"/>
        <w:spacing w:after="0" w:before="0"/>
        <w:jc w:val="left"/>
      </w:pPr>
      <w:r>
        <w:rPr>
          <w:rFonts w:ascii="Arial"/>
          <w:sz w:val="24"/>
          <w:color w:val="000000"/>
          <w:b w:val="1"/>
        </w:rPr>
        <w:t xml:space="preserve">SUBJECT:	ANNUAL Committee Report </w:t>
      </w:r>
      <w:r>
        <w:rPr>
          <w:rFonts w:ascii="Arial"/>
          <w:sz w:val="24"/>
          <w:color w:val="000000"/>
        </w:rPr>
        <w:t> </w:t>
      </w:r>
    </w:p>
    <w:p>
      <w:pPr>
        <w:ind w:end="0" w:start="0"/>
        <w:spacing w:after="0" w:before="0"/>
        <w:jc w:val="both"/>
      </w:pPr>
      <w:r>
        <w:rPr>
          <w:rFonts w:ascii="Arial"/>
          <w:sz w:val="24"/>
          <w:color w:val="000000"/>
        </w:rPr>
        <w:t> </w:t>
      </w:r>
    </w:p>
    <w:p>
      <w:pPr>
        <w:ind w:end="0" w:start="0"/>
        <w:spacing w:after="0" w:before="0"/>
        <w:jc w:val="both"/>
      </w:pPr>
      <w:r>
        <w:rPr>
          <w:rFonts w:ascii="Arial"/>
          <w:sz w:val="24"/>
          <w:color w:val="000000"/>
        </w:rPr>
        <w:t>The Citizens Tax Oversight Committee hel</w:t>
      </w:r>
      <w:r>
        <w:rPr>
          <w:rFonts w:ascii="Arial"/>
          <w:sz w:val="24"/>
          <w:color w:val="000000"/>
        </w:rPr>
        <w:t xml:space="preserve">d its annual meeting on April </w:t>
      </w:r>
      <w:r>
        <w:rPr>
          <w:rFonts w:ascii="Arial"/>
          <w:sz w:val="24"/>
          <w:color w:val="000000"/>
        </w:rPr>
        <w:t>6</w:t>
      </w:r>
      <w:r>
        <w:rPr>
          <w:rFonts w:ascii="Arial"/>
          <w:sz w:val="24"/>
          <w:color w:val="000000"/>
        </w:rPr>
        <w:t>, 201</w:t>
      </w:r>
      <w:r>
        <w:rPr>
          <w:rFonts w:ascii="Arial"/>
          <w:sz w:val="24"/>
          <w:color w:val="000000"/>
        </w:rPr>
        <w:t>6</w:t>
      </w:r>
      <w:r>
        <w:rPr>
          <w:rFonts w:ascii="Arial"/>
          <w:sz w:val="24"/>
          <w:color w:val="000000"/>
        </w:rPr>
        <w:t xml:space="preserve"> at 1 P.M. in the Commission Chambers and reviewed the following: </w:t>
      </w:r>
    </w:p>
    <w:p>
      <w:pPr>
        <w:ind w:end="0" w:start="0"/>
        <w:spacing w:after="0" w:before="0"/>
        <w:jc w:val="both"/>
      </w:pPr>
      <w:r>
        <w:rPr>
          <w:rFonts w:ascii="Arial"/>
          <w:sz w:val="24"/>
          <w:color w:val="000000"/>
        </w:rPr>
        <w:t> </w:t>
      </w:r>
    </w:p>
    <w:p>
      <w:pPr>
        <w:ind w:end="0" w:start="1440"/>
        <w:spacing w:after="0" w:before="0"/>
        <w:jc w:val="left"/>
        <w:numPr>
          <w:ilvl w:val="0"/>
          <w:numId w:val="1"/>
        </w:numPr>
      </w:pPr>
      <w:r>
        <w:rPr>
          <w:rFonts w:ascii="Times New Roman"/>
          <w:sz w:val="21"/>
          <w:color w:val="000000"/>
          <w:b w:val="1"/>
        </w:rPr>
        <w:t>Audited Results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 Finance Director reviewed the 2015 audited results of operations with the Citizens’ Tax Oversight Committee which showed that the fund balance increased $110,247 for a total fund balance of $1,462,050 as follows:</w:t>
      </w:r>
      <w:r>
        <w:rPr>
          <w:rFonts w:ascii="Times New Roman"/>
          <w:sz w:val="21"/>
          <w:color w:val="000000"/>
        </w:rPr>
        <w:t> </w:t>
      </w:r>
      <w:r>
        <w:rPr>
          <w:rFonts w:ascii="Times New Roman"/>
          <w:sz w:val="21"/>
          <w:color w:val="000000"/>
        </w:rPr>
        <w:t> </w:t>
      </w:r>
    </w:p>
    <w:p>
      <w:pPr>
        <w:ind w:end="0" w:start="720"/>
        <w:spacing w:after="0" w:before="0"/>
        <w:jc w:val="both"/>
      </w:pPr>
    </w:p>
    <w:tbl>
      <w:tblPr>
        <w:tblW w:type="auto" w:w="0"/>
      </w:tblPr>
      <w:tblGrid>
        <w:gridCol w:w="483"/>
        <w:gridCol w:w="5572"/>
        <w:gridCol w:w="2046"/>
      </w:tblGrid>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color w:val="000000"/>
                <w:b w:val="1"/>
              </w:rPr>
              <w:t>Audited</w:t>
            </w:r>
          </w:p>
        </w:tc>
      </w:tr>
      <w:tr>
        <w:tc>
          <w:tcPr>
            <w:vAlign w:val="bottom"/>
            <w:tcMar>
              <w:start w:type="dxa" w:w="45"/>
              <w:end w:type="dxa" w:w="45"/>
              <w:top w:type="dxa" w:w="45"/>
              <w:bottom w:type="dxa" w:w="45"/>
            </w:tcMar>
          </w:tcPr>
          <w:p>
            <w:pPr>
              <w:jc w:val="center"/>
            </w:pPr>
            <w:r>
              <w:rPr>
                <w:rFonts w:ascii="Calibri"/>
                <w:color w:val="000000"/>
                <w:b w:val="1"/>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color w:val="000000"/>
                <w:b w:val="1"/>
              </w:rPr>
              <w:t>Actual</w:t>
            </w:r>
          </w:p>
        </w:tc>
      </w:tr>
      <w:tr>
        <w:tc>
          <w:tcPr>
            <w:vAlign w:val="bottom"/>
            <w:tcMar>
              <w:start w:type="dxa" w:w="45"/>
              <w:end w:type="dxa" w:w="45"/>
              <w:top w:type="dxa" w:w="45"/>
              <w:bottom w:type="dxa" w:w="45"/>
            </w:tcMar>
          </w:tcPr>
          <w:p>
            <w:pPr>
              <w:jc w:val="center"/>
            </w:pPr>
            <w:r>
              <w:rPr>
                <w:rFonts w:ascii="Calibri"/>
                <w:color w:val="000000"/>
                <w:b w:val="1"/>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color w:val="000000"/>
                <w:b w:val="1"/>
                <w:u w:val="single"/>
              </w:rPr>
              <w:t xml:space="preserve">  </w:t>
            </w:r>
            <w:r>
              <w:rPr>
                <w:rFonts w:ascii="Times New Roman"/>
                <w:color w:val="000000"/>
                <w:b w:val="1"/>
                <w:u w:val="single"/>
              </w:rPr>
              <w:t>FY2014-15</w:t>
            </w:r>
          </w:p>
        </w:tc>
      </w:tr>
      <w:tr>
        <w:tc>
          <w:tcPr>
            <w:vAlign w:val="bottom"/>
            <w:tcMar>
              <w:start w:type="dxa" w:w="45"/>
              <w:end w:type="dxa" w:w="45"/>
              <w:top w:type="dxa" w:w="45"/>
              <w:bottom w:type="dxa" w:w="45"/>
            </w:tcMar>
            <w:gridSpan w:val="2"/>
          </w:tcPr>
          <w:p>
            <w:pPr>
              <w:jc w:val="left"/>
            </w:pPr>
            <w:r>
              <w:rPr>
                <w:rFonts w:ascii="Times New Roman"/>
                <w:color w:val="000000"/>
                <w:b w:val="1"/>
              </w:rPr>
              <w:t>Revenue:</w:t>
            </w:r>
          </w:p>
        </w:tc>
        <w:tc>
          <w:tcPr>
            <w:vAlign w:val="bottom"/>
            <w:tcMar>
              <w:start w:type="dxa" w:w="45"/>
              <w:end w:type="dxa" w:w="45"/>
              <w:top w:type="dxa" w:w="45"/>
              <w:bottom w:type="dxa" w:w="45"/>
            </w:tcMar>
          </w:tcPr>
          <w:p>
            <w:pPr>
              <w:jc w:val="left"/>
            </w:pPr>
            <w:r>
              <w:rPr>
                <w:rFonts w:ascii="Times New Roman"/>
                <w:color w:val="000000"/>
                <w:b w:val="1"/>
              </w:rPr>
              <w:t> </w:t>
            </w:r>
          </w:p>
        </w:tc>
      </w:tr>
      <w:tr>
        <w:tc>
          <w:tcPr>
            <w:vAlign w:val="bottom"/>
            <w:tcMar>
              <w:start w:type="dxa" w:w="45"/>
              <w:end w:type="dxa" w:w="45"/>
              <w:top w:type="dxa" w:w="45"/>
              <w:bottom w:type="dxa" w:w="45"/>
            </w:tcMar>
          </w:tcPr>
          <w:p>
            <w:pPr>
              <w:jc w:val="center"/>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Infrastructure Surtax</w:t>
            </w:r>
          </w:p>
        </w:tc>
        <w:tc>
          <w:tcPr>
            <w:vAlign w:val="bottom"/>
            <w:tcMar>
              <w:start w:type="dxa" w:w="45"/>
              <w:end w:type="dxa" w:w="45"/>
              <w:top w:type="dxa" w:w="45"/>
              <w:bottom w:type="dxa" w:w="45"/>
            </w:tcMar>
          </w:tcPr>
          <w:p>
            <w:pPr>
              <w:jc w:val="left"/>
            </w:pPr>
            <w:r>
              <w:rPr>
                <w:rFonts w:ascii="Times New Roman"/>
                <w:color w:val="000000"/>
              </w:rPr>
              <w:t xml:space="preserve"> </w:t>
            </w:r>
            <w:r>
              <w:rPr>
                <w:rFonts w:ascii="Times New Roman"/>
                <w:color w:val="000000"/>
              </w:rPr>
              <w:t xml:space="preserve"> </w:t>
            </w:r>
            <w:r>
              <w:rPr>
                <w:rFonts w:ascii="Times New Roman"/>
                <w:color w:val="000000"/>
              </w:rPr>
              <w:t xml:space="preserve">$          604,404 </w:t>
            </w:r>
          </w:p>
        </w:tc>
      </w:tr>
      <w:tr>
        <w:tc>
          <w:tcPr>
            <w:vAlign w:val="bottom"/>
            <w:tcMar>
              <w:start w:type="dxa" w:w="45"/>
              <w:end w:type="dxa" w:w="45"/>
              <w:top w:type="dxa" w:w="45"/>
              <w:bottom w:type="dxa" w:w="45"/>
            </w:tcMar>
          </w:tcPr>
          <w:p>
            <w:pPr>
              <w:jc w:val="left"/>
            </w:pPr>
            <w:r>
              <w:rPr>
                <w:rFonts w:ascii="Calibri"/>
                <w:color w:val="000000"/>
              </w:rPr>
              <w:t> </w:t>
            </w:r>
          </w:p>
        </w:tc>
        <w:tc>
          <w:tcPr>
            <w:vAlign w:val="bottom"/>
            <w:tcMar>
              <w:start w:type="dxa" w:w="45"/>
              <w:end w:type="dxa" w:w="45"/>
              <w:top w:type="dxa" w:w="45"/>
              <w:bottom w:type="dxa" w:w="45"/>
            </w:tcMar>
          </w:tcPr>
          <w:p>
            <w:pPr>
              <w:jc w:val="left"/>
            </w:pPr>
            <w:r>
              <w:rPr>
                <w:rFonts w:ascii="Times New Roman"/>
                <w:color w:val="000000"/>
              </w:rPr>
              <w:t>Interest Income</w:t>
            </w:r>
          </w:p>
        </w:tc>
        <w:tc>
          <w:tcPr>
            <w:vAlign w:val="bottom"/>
            <w:tcMar>
              <w:start w:type="dxa" w:w="45"/>
              <w:end w:type="dxa" w:w="45"/>
              <w:top w:type="dxa" w:w="45"/>
              <w:bottom w:type="dxa" w:w="45"/>
            </w:tcMar>
          </w:tcPr>
          <w:p>
            <w:pPr>
              <w:jc w:val="left"/>
            </w:pPr>
            <w:r>
              <w:rPr>
                <w:rFonts w:ascii="Times New Roman"/>
                <w:color w:val="000000"/>
                <w:u w:val="single"/>
              </w:rPr>
              <w:t xml:space="preserve">                11,636 </w:t>
            </w:r>
          </w:p>
        </w:tc>
      </w:tr>
      <w:tr>
        <w:tc>
          <w:tcPr>
            <w:vAlign w:val="bottom"/>
            <w:tcMar>
              <w:start w:type="dxa" w:w="45"/>
              <w:end w:type="dxa" w:w="45"/>
              <w:top w:type="dxa" w:w="45"/>
              <w:bottom w:type="dxa" w:w="45"/>
            </w:tcMar>
          </w:tcPr>
          <w:p>
            <w:pPr>
              <w:jc w:val="left"/>
            </w:pPr>
            <w:r>
              <w:rPr>
                <w:rFonts w:ascii="Calibri"/>
                <w:color w:val="000000"/>
                <w:u w:val="single"/>
              </w:rPr>
              <w:t> </w:t>
            </w:r>
          </w:p>
        </w:tc>
        <w:tc>
          <w:tcPr>
            <w:vAlign w:val="bottom"/>
            <w:tcMar>
              <w:start w:type="dxa" w:w="45"/>
              <w:end w:type="dxa" w:w="45"/>
              <w:top w:type="dxa" w:w="45"/>
              <w:bottom w:type="dxa" w:w="45"/>
            </w:tcMar>
          </w:tcPr>
          <w:p>
            <w:pPr>
              <w:jc w:val="left"/>
            </w:pPr>
            <w:r>
              <w:rPr>
                <w:rFonts w:ascii="Times New Roman"/>
                <w:color w:val="000000"/>
              </w:rPr>
              <w:t xml:space="preserve">       </w:t>
            </w:r>
            <w:r>
              <w:rPr>
                <w:rFonts w:ascii="Times New Roman"/>
                <w:color w:val="000000"/>
                <w:b w:val="1"/>
              </w:rPr>
              <w:t>Total Revenue</w:t>
            </w:r>
          </w:p>
        </w:tc>
        <w:tc>
          <w:tcPr>
            <w:vAlign w:val="bottom"/>
            <w:tcMar>
              <w:start w:type="dxa" w:w="45"/>
              <w:end w:type="dxa" w:w="45"/>
              <w:top w:type="dxa" w:w="45"/>
              <w:bottom w:type="dxa" w:w="45"/>
            </w:tcMar>
          </w:tcPr>
          <w:p>
            <w:pPr>
              <w:jc w:val="left"/>
            </w:pPr>
            <w:r>
              <w:rPr>
                <w:rFonts w:ascii="Times New Roman"/>
                <w:color w:val="000000"/>
              </w:rPr>
              <w:t xml:space="preserve">              616,040 </w:t>
            </w:r>
          </w:p>
        </w:tc>
      </w:tr>
      <w:tr>
        <w:tc>
          <w:tcPr>
            <w:vAlign w:val="bottom"/>
            <w:tcMar>
              <w:start w:type="dxa" w:w="45"/>
              <w:end w:type="dxa" w:w="45"/>
              <w:top w:type="dxa" w:w="45"/>
              <w:bottom w:type="dxa" w:w="45"/>
            </w:tcMar>
          </w:tcPr>
          <w:p>
            <w:pPr>
              <w:jc w:val="left"/>
            </w:pPr>
            <w:r>
              <w:rPr>
                <w:rFonts w:ascii="Calibri"/>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r>
      <w:tr>
        <w:tc>
          <w:tcPr>
            <w:vAlign w:val="bottom"/>
            <w:tcMar>
              <w:start w:type="dxa" w:w="45"/>
              <w:end w:type="dxa" w:w="45"/>
              <w:top w:type="dxa" w:w="45"/>
              <w:bottom w:type="dxa" w:w="45"/>
            </w:tcMar>
            <w:gridSpan w:val="2"/>
          </w:tcPr>
          <w:p>
            <w:pPr>
              <w:jc w:val="left"/>
            </w:pPr>
            <w:r>
              <w:rPr>
                <w:rFonts w:ascii="Times New Roman"/>
                <w:color w:val="000000"/>
                <w:b w:val="1"/>
              </w:rPr>
              <w:t>Expenditures:</w:t>
            </w:r>
          </w:p>
        </w:tc>
        <w:tc>
          <w:tcPr>
            <w:vAlign w:val="bottom"/>
            <w:tcMar>
              <w:start w:type="dxa" w:w="45"/>
              <w:end w:type="dxa" w:w="45"/>
              <w:top w:type="dxa" w:w="45"/>
              <w:bottom w:type="dxa" w:w="45"/>
            </w:tcMar>
          </w:tcPr>
          <w:p>
            <w:pPr>
              <w:jc w:val="left"/>
            </w:pPr>
            <w:r>
              <w:rPr>
                <w:rFonts w:ascii="Times New Roman"/>
                <w:color w:val="000000"/>
                <w:b w:val="1"/>
              </w:rPr>
              <w:t> </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Public Safety</w:t>
            </w:r>
            <w:r>
              <w:rPr>
                <w:rFonts w:ascii="Times New Roman"/>
                <w:color w:val="000000"/>
              </w:rPr>
              <w:t xml:space="preserve"> </w:t>
            </w:r>
            <w:r>
              <w:rPr>
                <w:rFonts w:ascii="Times New Roman"/>
                <w:color w:val="000000"/>
              </w:rPr>
              <w:t>-</w:t>
            </w:r>
            <w:r>
              <w:rPr>
                <w:rFonts w:ascii="Times New Roman"/>
                <w:color w:val="000000"/>
              </w:rPr>
              <w:t xml:space="preserve"> </w:t>
            </w:r>
            <w:r>
              <w:rPr>
                <w:rFonts w:ascii="Times New Roman"/>
                <w:color w:val="000000"/>
              </w:rPr>
              <w:t>Fire SCBA Cylinders</w:t>
            </w:r>
          </w:p>
        </w:tc>
        <w:tc>
          <w:tcPr>
            <w:vAlign w:val="bottom"/>
            <w:tcMar>
              <w:start w:type="dxa" w:w="45"/>
              <w:end w:type="dxa" w:w="45"/>
              <w:top w:type="dxa" w:w="45"/>
              <w:bottom w:type="dxa" w:w="45"/>
            </w:tcMar>
          </w:tcPr>
          <w:p>
            <w:pPr>
              <w:jc w:val="left"/>
            </w:pPr>
            <w:r>
              <w:rPr>
                <w:rFonts w:ascii="Times New Roman"/>
                <w:color w:val="000000"/>
              </w:rPr>
              <w:t xml:space="preserve">              179,868 </w:t>
            </w:r>
          </w:p>
        </w:tc>
      </w:tr>
      <w:tr>
        <w:tc>
          <w:tcPr>
            <w:vAlign w:val="bottom"/>
            <w:tcMar>
              <w:start w:type="dxa" w:w="45"/>
              <w:end w:type="dxa" w:w="45"/>
              <w:top w:type="dxa" w:w="45"/>
              <w:bottom w:type="dxa" w:w="45"/>
            </w:tcMar>
          </w:tcPr>
          <w:p>
            <w:pPr>
              <w:jc w:val="left"/>
            </w:pPr>
            <w:r>
              <w:rPr>
                <w:rFonts w:ascii="Calibri"/>
                <w:color w:val="000000"/>
              </w:rPr>
              <w:t> </w:t>
            </w:r>
          </w:p>
        </w:tc>
        <w:tc>
          <w:tcPr>
            <w:vAlign w:val="bottom"/>
            <w:tcMar>
              <w:start w:type="dxa" w:w="45"/>
              <w:end w:type="dxa" w:w="45"/>
              <w:top w:type="dxa" w:w="45"/>
              <w:bottom w:type="dxa" w:w="45"/>
            </w:tcMar>
          </w:tcPr>
          <w:p>
            <w:pPr>
              <w:jc w:val="left"/>
            </w:pPr>
            <w:r>
              <w:rPr>
                <w:rFonts w:ascii="Times New Roman"/>
                <w:color w:val="000000"/>
              </w:rPr>
              <w:t>Public Facilities - Generator Replacement</w:t>
            </w:r>
          </w:p>
        </w:tc>
        <w:tc>
          <w:tcPr>
            <w:vAlign w:val="bottom"/>
            <w:tcMar>
              <w:start w:type="dxa" w:w="45"/>
              <w:end w:type="dxa" w:w="45"/>
              <w:top w:type="dxa" w:w="45"/>
              <w:bottom w:type="dxa" w:w="45"/>
            </w:tcMar>
          </w:tcPr>
          <w:p>
            <w:pPr>
              <w:jc w:val="left"/>
            </w:pPr>
            <w:r>
              <w:rPr>
                <w:rFonts w:ascii="Times New Roman"/>
                <w:color w:val="000000"/>
              </w:rPr>
              <w:t xml:space="preserve">                43,820 </w:t>
            </w:r>
          </w:p>
        </w:tc>
      </w:tr>
      <w:tr>
        <w:tc>
          <w:tcPr>
            <w:vAlign w:val="bottom"/>
            <w:tcMar>
              <w:start w:type="dxa" w:w="45"/>
              <w:end w:type="dxa" w:w="45"/>
              <w:top w:type="dxa" w:w="45"/>
              <w:bottom w:type="dxa" w:w="45"/>
            </w:tcMar>
          </w:tcPr>
          <w:p>
            <w:pPr>
              <w:jc w:val="left"/>
            </w:pPr>
            <w:r>
              <w:rPr>
                <w:rFonts w:ascii="Calibri"/>
                <w:color w:val="000000"/>
              </w:rPr>
              <w:t> </w:t>
            </w:r>
          </w:p>
        </w:tc>
        <w:tc>
          <w:tcPr>
            <w:vAlign w:val="bottom"/>
            <w:tcMar>
              <w:start w:type="dxa" w:w="45"/>
              <w:end w:type="dxa" w:w="45"/>
              <w:top w:type="dxa" w:w="45"/>
              <w:bottom w:type="dxa" w:w="45"/>
            </w:tcMar>
          </w:tcPr>
          <w:p>
            <w:pPr>
              <w:jc w:val="left"/>
            </w:pPr>
            <w:r>
              <w:rPr>
                <w:rFonts w:ascii="Times New Roman"/>
                <w:color w:val="000000"/>
              </w:rPr>
              <w:t>Public Facilities - CISCO Network Switch</w:t>
            </w:r>
          </w:p>
        </w:tc>
        <w:tc>
          <w:tcPr>
            <w:vAlign w:val="bottom"/>
            <w:tcMar>
              <w:start w:type="dxa" w:w="45"/>
              <w:end w:type="dxa" w:w="45"/>
              <w:top w:type="dxa" w:w="45"/>
              <w:bottom w:type="dxa" w:w="45"/>
            </w:tcMar>
          </w:tcPr>
          <w:p>
            <w:pPr>
              <w:jc w:val="left"/>
            </w:pPr>
            <w:r>
              <w:rPr>
                <w:rFonts w:ascii="Times New Roman"/>
                <w:color w:val="000000"/>
              </w:rPr>
              <w:t xml:space="preserve">                23,431 </w:t>
            </w:r>
          </w:p>
        </w:tc>
      </w:tr>
      <w:tr>
        <w:tc>
          <w:tcPr>
            <w:vAlign w:val="bottom"/>
            <w:tcMar>
              <w:start w:type="dxa" w:w="45"/>
              <w:end w:type="dxa" w:w="45"/>
              <w:top w:type="dxa" w:w="45"/>
              <w:bottom w:type="dxa" w:w="45"/>
            </w:tcMar>
          </w:tcPr>
          <w:p>
            <w:pPr>
              <w:jc w:val="left"/>
            </w:pPr>
            <w:r>
              <w:rPr>
                <w:rFonts w:ascii="Calibri"/>
                <w:color w:val="000000"/>
              </w:rPr>
              <w:t> </w:t>
            </w:r>
          </w:p>
        </w:tc>
        <w:tc>
          <w:tcPr>
            <w:vAlign w:val="bottom"/>
            <w:tcMar>
              <w:start w:type="dxa" w:w="45"/>
              <w:end w:type="dxa" w:w="45"/>
              <w:top w:type="dxa" w:w="45"/>
              <w:bottom w:type="dxa" w:w="45"/>
            </w:tcMar>
          </w:tcPr>
          <w:p>
            <w:pPr>
              <w:jc w:val="left"/>
            </w:pPr>
            <w:r>
              <w:rPr>
                <w:rFonts w:ascii="Times New Roman"/>
                <w:color w:val="000000"/>
              </w:rPr>
              <w:t>Public Facilities - Telephone System</w:t>
            </w:r>
          </w:p>
        </w:tc>
        <w:tc>
          <w:tcPr>
            <w:vAlign w:val="bottom"/>
            <w:tcMar>
              <w:start w:type="dxa" w:w="45"/>
              <w:end w:type="dxa" w:w="45"/>
              <w:top w:type="dxa" w:w="45"/>
              <w:bottom w:type="dxa" w:w="45"/>
            </w:tcMar>
          </w:tcPr>
          <w:p>
            <w:pPr>
              <w:jc w:val="left"/>
            </w:pPr>
            <w:r>
              <w:rPr>
                <w:rFonts w:ascii="Times New Roman"/>
                <w:color w:val="000000"/>
              </w:rPr>
              <w:t xml:space="preserve">                77,125 </w:t>
            </w:r>
          </w:p>
        </w:tc>
      </w:tr>
      <w:tr>
        <w:tc>
          <w:tcPr>
            <w:vAlign w:val="bottom"/>
            <w:tcMar>
              <w:start w:type="dxa" w:w="45"/>
              <w:end w:type="dxa" w:w="45"/>
              <w:top w:type="dxa" w:w="45"/>
              <w:bottom w:type="dxa" w:w="45"/>
            </w:tcMar>
          </w:tcPr>
          <w:p>
            <w:pPr>
              <w:jc w:val="left"/>
            </w:pPr>
            <w:r>
              <w:rPr>
                <w:rFonts w:ascii="Calibri"/>
                <w:color w:val="000000"/>
              </w:rPr>
              <w:t> </w:t>
            </w:r>
          </w:p>
        </w:tc>
        <w:tc>
          <w:tcPr>
            <w:vAlign w:val="bottom"/>
            <w:tcMar>
              <w:start w:type="dxa" w:w="45"/>
              <w:end w:type="dxa" w:w="45"/>
              <w:top w:type="dxa" w:w="45"/>
              <w:bottom w:type="dxa" w:w="45"/>
            </w:tcMar>
          </w:tcPr>
          <w:p>
            <w:pPr>
              <w:jc w:val="left"/>
            </w:pPr>
            <w:r>
              <w:rPr>
                <w:rFonts w:ascii="Times New Roman"/>
                <w:color w:val="000000"/>
              </w:rPr>
              <w:t>Public Facilities - Server Replacement</w:t>
            </w:r>
          </w:p>
        </w:tc>
        <w:tc>
          <w:tcPr>
            <w:vAlign w:val="bottom"/>
            <w:tcMar>
              <w:start w:type="dxa" w:w="45"/>
              <w:end w:type="dxa" w:w="45"/>
              <w:top w:type="dxa" w:w="45"/>
              <w:bottom w:type="dxa" w:w="45"/>
            </w:tcMar>
          </w:tcPr>
          <w:p>
            <w:pPr>
              <w:jc w:val="left"/>
            </w:pPr>
            <w:r>
              <w:rPr>
                <w:rFonts w:ascii="Times New Roman"/>
                <w:color w:val="000000"/>
              </w:rPr>
              <w:t xml:space="preserve">                53,251 </w:t>
            </w:r>
          </w:p>
        </w:tc>
      </w:tr>
      <w:tr>
        <w:tc>
          <w:tcPr>
            <w:vAlign w:val="bottom"/>
            <w:tcMar>
              <w:start w:type="dxa" w:w="45"/>
              <w:end w:type="dxa" w:w="45"/>
              <w:top w:type="dxa" w:w="45"/>
              <w:bottom w:type="dxa" w:w="45"/>
            </w:tcMar>
          </w:tcPr>
          <w:p>
            <w:pPr>
              <w:jc w:val="left"/>
            </w:pPr>
            <w:r>
              <w:rPr>
                <w:rFonts w:ascii="Calibri"/>
                <w:color w:val="000000"/>
              </w:rPr>
              <w:t> </w:t>
            </w:r>
          </w:p>
        </w:tc>
        <w:tc>
          <w:tcPr>
            <w:vAlign w:val="bottom"/>
            <w:tcMar>
              <w:start w:type="dxa" w:w="45"/>
              <w:end w:type="dxa" w:w="45"/>
              <w:top w:type="dxa" w:w="45"/>
              <w:bottom w:type="dxa" w:w="45"/>
            </w:tcMar>
          </w:tcPr>
          <w:p>
            <w:pPr>
              <w:jc w:val="left"/>
            </w:pPr>
            <w:r>
              <w:rPr>
                <w:rFonts w:ascii="Times New Roman"/>
                <w:color w:val="000000"/>
              </w:rPr>
              <w:t>Public Facilities - Floor Coverings</w:t>
            </w:r>
          </w:p>
        </w:tc>
        <w:tc>
          <w:tcPr>
            <w:vAlign w:val="bottom"/>
            <w:tcMar>
              <w:start w:type="dxa" w:w="45"/>
              <w:end w:type="dxa" w:w="45"/>
              <w:top w:type="dxa" w:w="45"/>
              <w:bottom w:type="dxa" w:w="45"/>
            </w:tcMar>
          </w:tcPr>
          <w:p>
            <w:pPr>
              <w:jc w:val="left"/>
            </w:pPr>
            <w:r>
              <w:rPr>
                <w:rFonts w:ascii="Times New Roman"/>
                <w:color w:val="000000"/>
              </w:rPr>
              <w:t xml:space="preserve">                  6,828 </w:t>
            </w:r>
          </w:p>
        </w:tc>
      </w:tr>
      <w:tr>
        <w:tc>
          <w:tcPr>
            <w:vAlign w:val="bottom"/>
            <w:tcMar>
              <w:start w:type="dxa" w:w="45"/>
              <w:end w:type="dxa" w:w="45"/>
              <w:top w:type="dxa" w:w="45"/>
              <w:bottom w:type="dxa" w:w="45"/>
            </w:tcMar>
          </w:tcPr>
          <w:p>
            <w:pPr>
              <w:jc w:val="left"/>
            </w:pPr>
            <w:r>
              <w:rPr>
                <w:rFonts w:ascii="Calibri"/>
                <w:color w:val="000000"/>
              </w:rPr>
              <w:t> </w:t>
            </w:r>
          </w:p>
        </w:tc>
        <w:tc>
          <w:tcPr>
            <w:vAlign w:val="bottom"/>
            <w:tcMar>
              <w:start w:type="dxa" w:w="45"/>
              <w:end w:type="dxa" w:w="45"/>
              <w:top w:type="dxa" w:w="45"/>
              <w:bottom w:type="dxa" w:w="45"/>
            </w:tcMar>
          </w:tcPr>
          <w:p>
            <w:pPr>
              <w:jc w:val="left"/>
            </w:pPr>
            <w:r>
              <w:rPr>
                <w:rFonts w:ascii="Times New Roman"/>
                <w:color w:val="000000"/>
              </w:rPr>
              <w:t>Public Facilities - South Fire Assessment</w:t>
            </w:r>
          </w:p>
        </w:tc>
        <w:tc>
          <w:tcPr>
            <w:vAlign w:val="bottom"/>
            <w:tcMar>
              <w:start w:type="dxa" w:w="45"/>
              <w:end w:type="dxa" w:w="45"/>
              <w:top w:type="dxa" w:w="45"/>
              <w:bottom w:type="dxa" w:w="45"/>
            </w:tcMar>
          </w:tcPr>
          <w:p>
            <w:pPr>
              <w:jc w:val="left"/>
            </w:pPr>
            <w:r>
              <w:rPr>
                <w:rFonts w:ascii="Times New Roman"/>
                <w:color w:val="000000"/>
              </w:rPr>
              <w:t xml:space="preserve">                22,470 </w:t>
            </w:r>
          </w:p>
        </w:tc>
      </w:tr>
      <w:tr>
        <w:tc>
          <w:tcPr>
            <w:vAlign w:val="bottom"/>
            <w:tcMar>
              <w:start w:type="dxa" w:w="45"/>
              <w:end w:type="dxa" w:w="45"/>
              <w:top w:type="dxa" w:w="45"/>
              <w:bottom w:type="dxa" w:w="45"/>
            </w:tcMar>
          </w:tcPr>
          <w:p>
            <w:pPr>
              <w:jc w:val="left"/>
            </w:pPr>
            <w:r>
              <w:rPr>
                <w:rFonts w:ascii="Calibri"/>
                <w:color w:val="000000"/>
              </w:rPr>
              <w:t> </w:t>
            </w:r>
          </w:p>
        </w:tc>
        <w:tc>
          <w:tcPr>
            <w:vAlign w:val="bottom"/>
            <w:tcMar>
              <w:start w:type="dxa" w:w="45"/>
              <w:end w:type="dxa" w:w="45"/>
              <w:top w:type="dxa" w:w="45"/>
              <w:bottom w:type="dxa" w:w="45"/>
            </w:tcMar>
          </w:tcPr>
          <w:p>
            <w:pPr>
              <w:jc w:val="left"/>
            </w:pPr>
            <w:r>
              <w:rPr>
                <w:rFonts w:ascii="Times New Roman"/>
                <w:color w:val="000000"/>
              </w:rPr>
              <w:t>Public Safety - Police Radio Equipment</w:t>
            </w:r>
          </w:p>
        </w:tc>
        <w:tc>
          <w:tcPr>
            <w:vAlign w:val="bottom"/>
            <w:tcMar>
              <w:start w:type="dxa" w:w="45"/>
              <w:end w:type="dxa" w:w="45"/>
              <w:top w:type="dxa" w:w="45"/>
              <w:bottom w:type="dxa" w:w="45"/>
            </w:tcMar>
          </w:tcPr>
          <w:p>
            <w:pPr>
              <w:jc w:val="left"/>
            </w:pPr>
            <w:r>
              <w:rPr>
                <w:rFonts w:ascii="Times New Roman"/>
                <w:color w:val="000000"/>
                <w:u w:val="single"/>
              </w:rPr>
              <w:t xml:space="preserve">                99,000 </w:t>
            </w:r>
          </w:p>
        </w:tc>
      </w:tr>
      <w:tr>
        <w:tc>
          <w:tcPr>
            <w:vAlign w:val="bottom"/>
            <w:tcMar>
              <w:start w:type="dxa" w:w="45"/>
              <w:end w:type="dxa" w:w="45"/>
              <w:top w:type="dxa" w:w="45"/>
              <w:bottom w:type="dxa" w:w="45"/>
            </w:tcMar>
          </w:tcPr>
          <w:p>
            <w:pPr>
              <w:jc w:val="left"/>
            </w:pPr>
            <w:r>
              <w:rPr>
                <w:rFonts w:ascii="Calibri"/>
                <w:color w:val="000000"/>
                <w:u w:val="single"/>
              </w:rPr>
              <w:t> </w:t>
            </w:r>
          </w:p>
        </w:tc>
        <w:tc>
          <w:tcPr>
            <w:vAlign w:val="bottom"/>
            <w:tcMar>
              <w:start w:type="dxa" w:w="45"/>
              <w:end w:type="dxa" w:w="45"/>
              <w:top w:type="dxa" w:w="45"/>
              <w:bottom w:type="dxa" w:w="45"/>
            </w:tcMar>
          </w:tcPr>
          <w:p>
            <w:pPr>
              <w:jc w:val="left"/>
            </w:pPr>
            <w:r>
              <w:rPr>
                <w:rFonts w:ascii="Times New Roman"/>
                <w:color w:val="000000"/>
              </w:rPr>
              <w:t xml:space="preserve">       </w:t>
            </w:r>
            <w:r>
              <w:rPr>
                <w:rFonts w:ascii="Times New Roman"/>
                <w:color w:val="000000"/>
                <w:b w:val="1"/>
              </w:rPr>
              <w:t>Total Expenditures</w:t>
            </w:r>
          </w:p>
        </w:tc>
        <w:tc>
          <w:tcPr>
            <w:vAlign w:val="bottom"/>
            <w:tcMar>
              <w:start w:type="dxa" w:w="45"/>
              <w:end w:type="dxa" w:w="45"/>
              <w:top w:type="dxa" w:w="45"/>
              <w:bottom w:type="dxa" w:w="45"/>
            </w:tcMar>
          </w:tcPr>
          <w:p>
            <w:pPr>
              <w:jc w:val="left"/>
            </w:pPr>
            <w:r>
              <w:rPr>
                <w:rFonts w:ascii="Times New Roman"/>
                <w:color w:val="000000"/>
              </w:rPr>
              <w:t xml:space="preserve">              505,793 </w:t>
            </w:r>
          </w:p>
        </w:tc>
      </w:tr>
      <w:tr>
        <w:tc>
          <w:tcPr>
            <w:vAlign w:val="bottom"/>
            <w:tcMar>
              <w:start w:type="dxa" w:w="45"/>
              <w:end w:type="dxa" w:w="45"/>
              <w:top w:type="dxa" w:w="45"/>
              <w:bottom w:type="dxa" w:w="45"/>
            </w:tcMar>
          </w:tcPr>
          <w:p>
            <w:pPr>
              <w:jc w:val="left"/>
            </w:pPr>
            <w:r>
              <w:rPr>
                <w:rFonts w:ascii="Calibri"/>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r>
      <w:tr>
        <w:tc>
          <w:tcPr>
            <w:vAlign w:val="bottom"/>
            <w:tcMar>
              <w:start w:type="dxa" w:w="45"/>
              <w:end w:type="dxa" w:w="45"/>
              <w:top w:type="dxa" w:w="45"/>
              <w:bottom w:type="dxa" w:w="45"/>
            </w:tcMar>
            <w:gridSpan w:val="2"/>
          </w:tcPr>
          <w:p>
            <w:pPr>
              <w:jc w:val="left"/>
            </w:pPr>
            <w:r>
              <w:rPr>
                <w:rFonts w:ascii="Times New Roman"/>
                <w:color w:val="000000"/>
              </w:rPr>
              <w:t>Revenues over expenditures</w:t>
            </w:r>
          </w:p>
        </w:tc>
        <w:tc>
          <w:tcPr>
            <w:vAlign w:val="bottom"/>
            <w:tcMar>
              <w:start w:type="dxa" w:w="45"/>
              <w:end w:type="dxa" w:w="45"/>
              <w:top w:type="dxa" w:w="45"/>
              <w:bottom w:type="dxa" w:w="45"/>
            </w:tcMar>
          </w:tcPr>
          <w:p>
            <w:pPr>
              <w:jc w:val="left"/>
            </w:pPr>
            <w:r>
              <w:rPr>
                <w:rFonts w:ascii="Times New Roman"/>
                <w:color w:val="000000"/>
                <w:u w:val="single"/>
              </w:rPr>
              <w:t xml:space="preserve">              110,247 </w:t>
            </w:r>
          </w:p>
        </w:tc>
      </w:tr>
      <w:tr>
        <w:tc>
          <w:tcPr>
            <w:vAlign w:val="bottom"/>
            <w:tcMar>
              <w:start w:type="dxa" w:w="45"/>
              <w:end w:type="dxa" w:w="45"/>
              <w:top w:type="dxa" w:w="45"/>
              <w:bottom w:type="dxa" w:w="45"/>
            </w:tcMar>
          </w:tcPr>
          <w:p>
            <w:pPr>
              <w:jc w:val="left"/>
            </w:pPr>
            <w:r>
              <w:rPr>
                <w:rFonts w:ascii="Calibri"/>
                <w:color w:val="000000"/>
                <w:u w:val="single"/>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r>
      <w:tr>
        <w:tc>
          <w:tcPr>
            <w:vAlign w:val="bottom"/>
            <w:tcMar>
              <w:start w:type="dxa" w:w="45"/>
              <w:end w:type="dxa" w:w="45"/>
              <w:top w:type="dxa" w:w="45"/>
              <w:bottom w:type="dxa" w:w="45"/>
            </w:tcMar>
            <w:gridSpan w:val="2"/>
          </w:tcPr>
          <w:p>
            <w:pPr>
              <w:jc w:val="left"/>
            </w:pPr>
            <w:r>
              <w:rPr>
                <w:rFonts w:ascii="Times New Roman"/>
                <w:color w:val="000000"/>
                <w:b w:val="1"/>
              </w:rPr>
              <w:t>Fund Balance, October 1, 2014</w:t>
            </w:r>
          </w:p>
        </w:tc>
        <w:tc>
          <w:tcPr>
            <w:vAlign w:val="bottom"/>
            <w:tcMar>
              <w:start w:type="dxa" w:w="45"/>
              <w:end w:type="dxa" w:w="45"/>
              <w:top w:type="dxa" w:w="45"/>
              <w:bottom w:type="dxa" w:w="45"/>
            </w:tcMar>
          </w:tcPr>
          <w:p>
            <w:pPr>
              <w:jc w:val="left"/>
            </w:pPr>
            <w:r>
              <w:rPr>
                <w:rFonts w:ascii="Times New Roman"/>
                <w:color w:val="000000"/>
              </w:rPr>
              <w:t xml:space="preserve">          </w:t>
            </w:r>
            <w:r>
              <w:rPr>
                <w:rFonts w:ascii="Times New Roman"/>
                <w:color w:val="000000"/>
              </w:rPr>
              <w:t xml:space="preserve"> </w:t>
            </w:r>
            <w:r>
              <w:rPr>
                <w:rFonts w:ascii="Times New Roman"/>
                <w:color w:val="000000"/>
              </w:rPr>
              <w:t xml:space="preserve">1,351,803 </w:t>
            </w:r>
          </w:p>
        </w:tc>
      </w:tr>
      <w:tr>
        <w:tc>
          <w:tcPr>
            <w:vAlign w:val="bottom"/>
            <w:tcMar>
              <w:start w:type="dxa" w:w="45"/>
              <w:end w:type="dxa" w:w="45"/>
              <w:top w:type="dxa" w:w="45"/>
              <w:bottom w:type="dxa" w:w="45"/>
            </w:tcMar>
          </w:tcPr>
          <w:p>
            <w:pPr>
              <w:jc w:val="left"/>
            </w:pPr>
            <w:r>
              <w:rPr>
                <w:rFonts w:ascii="Calibri"/>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r>
      <w:tr>
        <w:tc>
          <w:tcPr>
            <w:vAlign w:val="bottom"/>
            <w:tcMar>
              <w:start w:type="dxa" w:w="45"/>
              <w:end w:type="dxa" w:w="45"/>
              <w:top w:type="dxa" w:w="45"/>
              <w:bottom w:type="dxa" w:w="45"/>
            </w:tcMar>
            <w:gridSpan w:val="2"/>
          </w:tcPr>
          <w:p>
            <w:pPr>
              <w:jc w:val="left"/>
            </w:pPr>
            <w:r>
              <w:rPr>
                <w:rFonts w:ascii="Times New Roman"/>
                <w:color w:val="000000"/>
                <w:b w:val="1"/>
              </w:rPr>
              <w:t>Fund Balance, September 30, 2015</w:t>
            </w:r>
          </w:p>
        </w:tc>
        <w:tc>
          <w:tcPr>
            <w:vAlign w:val="bottom"/>
            <w:tcMar>
              <w:start w:type="dxa" w:w="45"/>
              <w:end w:type="dxa" w:w="45"/>
              <w:top w:type="dxa" w:w="45"/>
              <w:bottom w:type="dxa" w:w="45"/>
            </w:tcMar>
          </w:tcPr>
          <w:p>
            <w:pPr>
              <w:jc w:val="left"/>
            </w:pPr>
            <w:r>
              <w:rPr>
                <w:rFonts w:ascii="Times New Roman"/>
                <w:color w:val="000000"/>
                <w:u w:val="single"/>
              </w:rPr>
              <w:t xml:space="preserve"> </w:t>
            </w:r>
            <w:r>
              <w:rPr>
                <w:rFonts w:ascii="Times New Roman"/>
                <w:color w:val="000000"/>
                <w:u w:val="single"/>
              </w:rPr>
              <w:t xml:space="preserve"> </w:t>
            </w:r>
            <w:r>
              <w:rPr>
                <w:rFonts w:ascii="Times New Roman"/>
                <w:color w:val="000000"/>
                <w:u w:val="single"/>
              </w:rPr>
              <w:t xml:space="preserve">$       1,462,050 </w:t>
            </w:r>
          </w:p>
        </w:tc>
      </w:tr>
    </w:tbl>
    <w:p>
      <w:pPr>
        <w:ind w:end="0" w:start="0"/>
        <w:spacing w:after="0" w:before="0"/>
        <w:jc w:val="left"/>
      </w:pPr>
      <w:r>
        <w:rPr>
          <w:rFonts w:ascii="Times New Roman"/>
          <w:color w:val="000000"/>
        </w:rPr>
        <w:t> </w:t>
      </w:r>
    </w:p>
    <w:p>
      <w:pPr>
        <w:ind w:end="0" w:start="0"/>
        <w:spacing w:after="0" w:before="0"/>
        <w:jc w:val="left"/>
      </w:pPr>
      <w:r>
        <w:rPr>
          <w:rFonts w:ascii="Times New Roman"/>
          <w:color w:val="000000"/>
        </w:rPr>
        <w:t> </w:t>
      </w:r>
    </w:p>
    <w:p>
      <w:pPr>
        <w:ind w:end="0" w:start="0"/>
        <w:spacing w:after="0" w:before="0"/>
        <w:jc w:val="left"/>
      </w:pPr>
      <w:r>
        <w:rPr>
          <w:rFonts w:ascii="Times New Roman"/>
          <w:color w:val="000000"/>
        </w:rPr>
        <w:t> </w:t>
      </w:r>
      <w:r>
        <w:rPr>
          <w:rFonts w:ascii="Times New Roman"/>
          <w:color w:val="000000"/>
        </w:rPr>
        <w:t> </w:t>
      </w:r>
      <w:r>
        <w:rPr>
          <w:rFonts w:ascii="Times New Roman"/>
          <w:color w:val="000000"/>
        </w:rPr>
        <w:t>	</w:t>
      </w:r>
      <w:r>
        <w:rPr>
          <w:rFonts w:ascii="Times New Roman"/>
          <w:color w:val="000000"/>
        </w:rPr>
        <w:t> </w:t>
      </w:r>
    </w:p>
    <w:p>
      <w:pPr>
        <w:ind w:end="0" w:start="0"/>
        <w:spacing w:after="0" w:before="0"/>
        <w:jc w:val="left"/>
      </w:pPr>
    </w:p>
    <w:p>
      <w:pPr>
        <w:ind w:end="0" w:start="0"/>
        <w:spacing w:after="0" w:before="0"/>
        <w:jc w:val="left"/>
      </w:pPr>
    </w:p>
    <w:p>
      <w:pPr>
        <w:ind w:end="0" w:start="810"/>
        <w:spacing w:after="0" w:before="0"/>
        <w:jc w:val="left"/>
      </w:pPr>
      <w:r>
        <w:rPr>
          <w:rFonts w:ascii="Times New Roman"/>
          <w:color w:val="000000"/>
        </w:rPr>
        <w:t> </w:t>
      </w:r>
    </w:p>
    <w:p>
      <w:pPr>
        <w:ind w:end="0" w:start="810"/>
        <w:spacing w:after="0" w:before="0"/>
        <w:jc w:val="left"/>
      </w:pPr>
      <w:r>
        <w:rPr>
          <w:rFonts w:ascii="Times New Roman"/>
          <w:color w:val="000000"/>
        </w:rPr>
        <w:t> </w:t>
      </w:r>
    </w:p>
    <w:p>
      <w:pPr>
        <w:ind w:end="0" w:start="810"/>
        <w:spacing w:after="0" w:before="0"/>
        <w:jc w:val="left"/>
      </w:pPr>
      <w:r>
        <w:rPr>
          <w:rFonts w:ascii="Times New Roman"/>
          <w:color w:val="000000"/>
        </w:rPr>
        <w:t> </w:t>
      </w:r>
    </w:p>
    <w:p>
      <w:pPr>
        <w:ind w:end="0" w:start="810"/>
        <w:spacing w:after="0" w:before="0"/>
        <w:jc w:val="left"/>
      </w:pPr>
      <w:r>
        <w:rPr>
          <w:rFonts w:ascii="Times New Roman"/>
          <w:color w:val="000000"/>
        </w:rPr>
        <w:t> </w:t>
      </w:r>
    </w:p>
    <w:p>
      <w:pPr>
        <w:ind w:end="0" w:start="810"/>
        <w:spacing w:after="0" w:before="0"/>
        <w:jc w:val="left"/>
      </w:pPr>
      <w:r>
        <w:rPr>
          <w:rFonts w:ascii="Times New Roman"/>
          <w:color w:val="000000"/>
        </w:rPr>
        <w:t> </w:t>
      </w:r>
    </w:p>
    <w:p>
      <w:pPr>
        <w:ind w:end="0" w:start="810"/>
        <w:spacing w:after="0" w:before="0"/>
        <w:jc w:val="left"/>
      </w:pPr>
      <w:r>
        <w:rPr>
          <w:rFonts w:ascii="Times New Roman"/>
          <w:color w:val="000000"/>
        </w:rPr>
        <w:t> </w:t>
      </w:r>
    </w:p>
    <w:p>
      <w:pPr>
        <w:ind w:end="0" w:start="810"/>
        <w:spacing w:after="0" w:before="0"/>
        <w:jc w:val="left"/>
      </w:pPr>
      <w:r>
        <w:rPr>
          <w:rFonts w:ascii="Times New Roman"/>
          <w:color w:val="000000"/>
        </w:rPr>
        <w:t> </w:t>
      </w:r>
    </w:p>
    <w:p>
      <w:pPr>
        <w:ind w:end="0" w:start="810"/>
        <w:spacing w:after="0" w:before="0"/>
        <w:jc w:val="left"/>
      </w:pPr>
      <w:r>
        <w:rPr>
          <w:rFonts w:ascii="Times New Roman"/>
          <w:color w:val="000000"/>
        </w:rPr>
        <w:t> </w:t>
      </w:r>
    </w:p>
    <w:p>
      <w:pPr>
        <w:ind w:end="0" w:start="810"/>
        <w:spacing w:after="0" w:before="0"/>
        <w:jc w:val="left"/>
      </w:pPr>
      <w:r>
        <w:rPr>
          <w:rFonts w:ascii="Times New Roman"/>
          <w:color w:val="000000"/>
        </w:rPr>
        <w:t> </w:t>
      </w:r>
    </w:p>
    <w:p>
      <w:pPr>
        <w:ind w:end="0" w:start="810"/>
        <w:spacing w:after="0" w:before="0"/>
        <w:jc w:val="left"/>
      </w:pPr>
      <w:r>
        <w:rPr>
          <w:rFonts w:ascii="Times New Roman"/>
          <w:color w:val="000000"/>
        </w:rPr>
        <w:t> </w:t>
      </w:r>
    </w:p>
    <w:p>
      <w:pPr>
        <w:ind w:end="0" w:start="810"/>
        <w:spacing w:after="0" w:before="0"/>
        <w:jc w:val="left"/>
      </w:pPr>
      <w:r>
        <w:rPr>
          <w:rFonts w:ascii="Times New Roman"/>
          <w:color w:val="000000"/>
        </w:rPr>
        <w:t> </w:t>
      </w:r>
    </w:p>
    <w:p>
      <w:pPr>
        <w:ind w:end="0" w:start="810"/>
        <w:spacing w:after="0" w:before="0"/>
        <w:jc w:val="left"/>
      </w:pPr>
      <w:r>
        <w:rPr>
          <w:rFonts w:ascii="Times New Roman"/>
          <w:sz w:val="21"/>
          <w:color w:val="000000"/>
        </w:rPr>
        <w:t> </w:t>
      </w:r>
    </w:p>
    <w:p>
      <w:pPr>
        <w:ind w:end="0" w:start="810"/>
        <w:spacing w:after="0" w:before="0"/>
        <w:jc w:val="left"/>
      </w:pPr>
      <w:r>
        <w:rPr>
          <w:rFonts w:ascii="Times New Roman"/>
          <w:sz w:val="21"/>
          <w:color w:val="000000"/>
        </w:rPr>
        <w:t> </w:t>
      </w:r>
    </w:p>
    <w:p>
      <w:pPr>
        <w:ind w:end="0" w:start="810"/>
        <w:spacing w:after="0" w:before="0"/>
        <w:jc w:val="left"/>
      </w:pPr>
      <w:r>
        <w:rPr>
          <w:rFonts w:ascii="Times New Roman"/>
          <w:sz w:val="21"/>
          <w:color w:val="000000"/>
        </w:rPr>
        <w:t> </w:t>
      </w:r>
    </w:p>
    <w:p>
      <w:pPr>
        <w:ind w:end="0" w:start="810"/>
        <w:spacing w:after="0" w:before="0"/>
        <w:jc w:val="left"/>
      </w:pPr>
      <w:r>
        <w:rPr>
          <w:rFonts w:ascii="Times New Roman"/>
          <w:sz w:val="21"/>
          <w:color w:val="000000"/>
        </w:rPr>
        <w:t> </w:t>
      </w:r>
    </w:p>
    <w:p>
      <w:pPr>
        <w:ind w:end="0" w:start="810"/>
        <w:spacing w:after="0" w:before="0"/>
        <w:jc w:val="left"/>
      </w:pPr>
      <w:r>
        <w:rPr>
          <w:rFonts w:ascii="Times New Roman"/>
          <w:sz w:val="21"/>
          <w:color w:val="000000"/>
        </w:rPr>
        <w:t> </w:t>
      </w:r>
    </w:p>
    <w:p>
      <w:pPr>
        <w:ind w:end="0" w:start="810"/>
        <w:spacing w:after="0" w:before="0"/>
        <w:jc w:val="left"/>
      </w:pPr>
      <w:r>
        <w:rPr>
          <w:rFonts w:ascii="Times New Roman"/>
          <w:sz w:val="21"/>
          <w:color w:val="000000"/>
        </w:rPr>
        <w:t> </w:t>
      </w:r>
    </w:p>
    <w:p>
      <w:pPr>
        <w:ind w:end="0" w:start="810"/>
        <w:spacing w:after="0" w:before="0"/>
        <w:jc w:val="left"/>
      </w:pPr>
      <w:r>
        <w:rPr>
          <w:rFonts w:ascii="Times New Roman"/>
          <w:sz w:val="21"/>
          <w:color w:val="000000"/>
        </w:rPr>
        <w:t> </w:t>
      </w:r>
    </w:p>
    <w:p>
      <w:pPr>
        <w:ind w:end="0" w:start="810"/>
        <w:spacing w:after="0" w:before="0"/>
        <w:jc w:val="left"/>
      </w:pPr>
      <w:r>
        <w:rPr>
          <w:rFonts w:ascii="Times New Roman"/>
          <w:sz w:val="21"/>
          <w:color w:val="000000"/>
        </w:rPr>
        <w:t> </w:t>
      </w:r>
    </w:p>
    <w:p>
      <w:pPr>
        <w:ind w:end="0" w:start="810"/>
        <w:spacing w:after="0" w:before="0"/>
        <w:jc w:val="left"/>
      </w:pPr>
      <w:r>
        <w:rPr>
          <w:rFonts w:ascii="Times New Roman"/>
          <w:sz w:val="21"/>
          <w:color w:val="000000"/>
        </w:rPr>
        <w:t> </w:t>
      </w:r>
    </w:p>
    <w:p>
      <w:pPr>
        <w:ind w:end="0" w:start="810"/>
        <w:spacing w:after="0" w:before="0"/>
        <w:jc w:val="left"/>
      </w:pPr>
      <w:r>
        <w:rPr>
          <w:rFonts w:ascii="Times New Roman"/>
          <w:sz w:val="21"/>
          <w:color w:val="000000"/>
        </w:rPr>
        <w:t> </w:t>
      </w:r>
    </w:p>
    <w:p>
      <w:pPr>
        <w:ind w:end="0" w:start="810"/>
        <w:spacing w:after="0" w:before="0"/>
        <w:jc w:val="left"/>
      </w:pPr>
      <w:r>
        <w:rPr>
          <w:rFonts w:ascii="Times New Roman"/>
          <w:sz w:val="21"/>
          <w:color w:val="000000"/>
        </w:rPr>
        <w:t> </w:t>
      </w:r>
    </w:p>
    <w:p>
      <w:pPr>
        <w:ind w:end="0" w:start="810"/>
        <w:spacing w:after="0" w:before="0"/>
        <w:jc w:val="left"/>
      </w:pPr>
      <w:r>
        <w:rPr>
          <w:rFonts w:ascii="Times New Roman"/>
          <w:sz w:val="21"/>
          <w:color w:val="000000"/>
        </w:rPr>
        <w:t> </w:t>
      </w:r>
    </w:p>
    <w:p>
      <w:pPr>
        <w:ind w:end="0" w:start="810"/>
        <w:spacing w:after="0" w:before="0"/>
        <w:jc w:val="left"/>
      </w:pPr>
      <w:r>
        <w:rPr>
          <w:rFonts w:ascii="Times New Roman"/>
          <w:sz w:val="21"/>
          <w:color w:val="000000"/>
        </w:rPr>
        <w:t> </w:t>
      </w:r>
    </w:p>
    <w:p>
      <w:pPr>
        <w:ind w:end="0" w:start="81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1440"/>
        <w:spacing w:after="0" w:before="0"/>
        <w:jc w:val="left"/>
        <w:numPr>
          <w:ilvl w:val="0"/>
          <w:numId w:val="2"/>
        </w:numPr>
      </w:pPr>
      <w:r>
        <w:rPr>
          <w:rFonts w:ascii="Times New Roman"/>
          <w:sz w:val="21"/>
          <w:color w:val="000000"/>
          <w:b w:val="1"/>
        </w:rPr>
        <w:t>Town Process Compliance</w:t>
      </w:r>
      <w:r>
        <w:rPr>
          <w:rFonts w:ascii="Times New Roman"/>
          <w:sz w:val="21"/>
          <w:color w:val="000000"/>
        </w:rPr>
        <w:t> </w:t>
      </w:r>
    </w:p>
    <w:p>
      <w:pPr>
        <w:ind w:end="0" w:start="720"/>
        <w:spacing w:after="0" w:before="0"/>
        <w:jc w:val="left"/>
      </w:pPr>
      <w:r>
        <w:rPr>
          <w:rFonts w:ascii="Times New Roman"/>
          <w:sz w:val="21"/>
          <w:color w:val="000000"/>
          <w:b w:val="1"/>
        </w:rPr>
        <w:t> </w:t>
      </w:r>
    </w:p>
    <w:p>
      <w:pPr>
        <w:ind w:end="0" w:start="720"/>
        <w:spacing w:after="0" w:before="0"/>
        <w:jc w:val="left"/>
      </w:pPr>
      <w:r>
        <w:rPr>
          <w:rFonts w:ascii="Times New Roman"/>
          <w:sz w:val="21"/>
          <w:color w:val="000000"/>
        </w:rPr>
        <w:t>The Citizen Tax Oversight Committee’s role is to ensure the Town is complying with proper procedures with regards to the infrastructure surtax budget process.  </w:t>
      </w:r>
    </w:p>
    <w:p>
      <w:pPr>
        <w:ind w:end="0" w:start="720"/>
        <w:spacing w:after="0" w:before="0"/>
        <w:jc w:val="left"/>
      </w:pPr>
      <w:r>
        <w:rPr>
          <w:rFonts w:ascii="Times New Roman"/>
          <w:sz w:val="21"/>
          <w:color w:val="000000"/>
        </w:rPr>
        <w:t> </w:t>
      </w:r>
    </w:p>
    <w:p>
      <w:pPr>
        <w:ind w:end="0" w:start="720"/>
        <w:spacing w:after="0" w:before="0"/>
        <w:jc w:val="left"/>
      </w:pPr>
      <w:r>
        <w:rPr>
          <w:rFonts w:ascii="Times New Roman"/>
          <w:sz w:val="21"/>
          <w:color w:val="000000"/>
        </w:rPr>
        <w:t>The Committee has determined, based on the materials provided, that the Town has complied with the proper process regarding infrastructure surtax approvals. </w:t>
      </w:r>
    </w:p>
    <w:p>
      <w:pPr>
        <w:ind w:end="0" w:start="720"/>
        <w:spacing w:after="0" w:before="0"/>
        <w:jc w:val="left"/>
      </w:pPr>
      <w:r>
        <w:rPr>
          <w:rFonts w:ascii="Times New Roman"/>
          <w:sz w:val="21"/>
          <w:color w:val="000000"/>
        </w:rPr>
        <w:t> </w:t>
      </w:r>
    </w:p>
    <w:p>
      <w:pPr>
        <w:ind w:end="0" w:start="720"/>
        <w:spacing w:after="0" w:before="0"/>
        <w:jc w:val="left"/>
      </w:pPr>
      <w:r>
        <w:rPr>
          <w:rFonts w:ascii="Times New Roman"/>
          <w:sz w:val="21"/>
          <w:color w:val="000000"/>
        </w:rPr>
        <w:t>The current budget covering Phase III Allocation of Funds for the period FY2009-FY2024 is presented below: </w:t>
      </w:r>
    </w:p>
    <w:p>
      <w:pPr>
        <w:ind w:end="0" w:start="720"/>
        <w:spacing w:after="0" w:before="0"/>
        <w:jc w:val="left"/>
      </w:pPr>
      <w:r>
        <w:rPr>
          <w:rFonts w:ascii="Times New Roman"/>
          <w:sz w:val="21"/>
          <w:color w:val="000000"/>
        </w:rPr>
        <w:t> </w:t>
      </w:r>
    </w:p>
    <w:p>
      <w:pPr>
        <w:ind w:end="0" w:start="720"/>
        <w:spacing w:after="0" w:before="0"/>
        <w:jc w:val="left"/>
      </w:pPr>
      <w:r>
        <w:rPr>
          <w:rFonts w:ascii="Times New Roman"/>
          <w:sz w:val="21"/>
          <w:color w:val="000000"/>
        </w:rPr>
        <w:t> </w:t>
      </w:r>
    </w:p>
    <w:tbl>
      <w:tblPr>
        <w:tblW w:type="auto" w:w="0"/>
      </w:tblPr>
      <w:tblGrid>
        <w:gridCol w:w="2921"/>
        <w:gridCol w:w="280"/>
        <w:gridCol w:w="260"/>
        <w:gridCol w:w="1360"/>
      </w:tblGrid>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right"/>
            </w:pPr>
            <w:r>
              <w:rPr>
                <w:rFonts w:ascii="Times New Roman"/>
                <w:sz w:val="18"/>
                <w:color w:val="000000"/>
                <w:b w:val="1"/>
              </w:rPr>
              <w:t xml:space="preserve">PHASE III </w:t>
            </w:r>
          </w:p>
        </w:tc>
      </w:tr>
      <w:tr>
        <w:tc>
          <w:tcPr>
            <w:vAlign w:val="bottom"/>
            <w:tcMar>
              <w:start w:type="dxa" w:w="45"/>
              <w:end w:type="dxa" w:w="45"/>
              <w:top w:type="dxa" w:w="45"/>
              <w:bottom w:type="dxa" w:w="45"/>
            </w:tcMar>
          </w:tcPr>
          <w:p>
            <w:pPr>
              <w:jc w:val="left"/>
            </w:pPr>
            <w:r>
              <w:rPr>
                <w:rFonts w:ascii="Times New Roman"/>
                <w:color w:val="000000"/>
                <w:b w:val="1"/>
                <w:u w:val="single"/>
                <w:textAlignment w:val="bottom"/>
              </w:rPr>
              <w:t>Project List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right"/>
            </w:pPr>
            <w:r>
              <w:rPr>
                <w:rFonts w:ascii="Times New Roman"/>
                <w:sz w:val="18"/>
                <w:color w:val="000000"/>
                <w:b w:val="1"/>
                <w:u w:val="single"/>
              </w:rPr>
              <w:t>ALLOCATION</w:t>
            </w:r>
          </w:p>
        </w:tc>
      </w:tr>
      <w:tr>
        <w:tc>
          <w:tcPr>
            <w:vAlign w:val="bottom"/>
            <w:tcMar>
              <w:start w:type="dxa" w:w="45"/>
              <w:end w:type="dxa" w:w="45"/>
              <w:top w:type="dxa" w:w="45"/>
              <w:bottom w:type="dxa" w:w="45"/>
            </w:tcMar>
          </w:tcPr>
          <w:p>
            <w:pPr>
              <w:jc w:val="left"/>
            </w:pPr>
            <w:r>
              <w:rPr>
                <w:rFonts w:ascii="Times New Roman"/>
                <w:color w:val="000000"/>
              </w:rPr>
              <w:t>Beach Nourishment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$1,730,569</w:t>
            </w:r>
          </w:p>
        </w:tc>
      </w:tr>
      <w:tr>
        <w:tc>
          <w:tcPr>
            <w:vAlign w:val="bottom"/>
            <w:tcMar>
              <w:start w:type="dxa" w:w="45"/>
              <w:end w:type="dxa" w:w="45"/>
              <w:top w:type="dxa" w:w="45"/>
              <w:bottom w:type="dxa" w:w="45"/>
            </w:tcMar>
          </w:tcPr>
          <w:p>
            <w:pPr>
              <w:jc w:val="left"/>
            </w:pPr>
            <w:r>
              <w:rPr>
                <w:rFonts w:ascii="Times New Roman"/>
                <w:color w:val="000000"/>
              </w:rPr>
              <w:t>Streets &amp; Drainage</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0</w:t>
            </w:r>
          </w:p>
        </w:tc>
      </w:tr>
      <w:tr>
        <w:tc>
          <w:tcPr>
            <w:vAlign w:val="bottom"/>
            <w:tcMar>
              <w:start w:type="dxa" w:w="45"/>
              <w:end w:type="dxa" w:w="45"/>
              <w:top w:type="dxa" w:w="45"/>
              <w:bottom w:type="dxa" w:w="45"/>
            </w:tcMar>
          </w:tcPr>
          <w:p>
            <w:pPr>
              <w:jc w:val="left"/>
            </w:pPr>
            <w:r>
              <w:rPr>
                <w:rFonts w:ascii="Times New Roman"/>
                <w:color w:val="000000"/>
              </w:rPr>
              <w:t>Park&amp; Recreation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2,922,000</w:t>
            </w:r>
          </w:p>
        </w:tc>
      </w:tr>
      <w:tr>
        <w:tc>
          <w:tcPr>
            <w:vAlign w:val="bottom"/>
            <w:tcMar>
              <w:start w:type="dxa" w:w="45"/>
              <w:end w:type="dxa" w:w="45"/>
              <w:top w:type="dxa" w:w="45"/>
              <w:bottom w:type="dxa" w:w="45"/>
            </w:tcMar>
          </w:tcPr>
          <w:p>
            <w:pPr>
              <w:jc w:val="left"/>
            </w:pPr>
            <w:r>
              <w:rPr>
                <w:rFonts w:ascii="Times New Roman"/>
                <w:color w:val="000000"/>
              </w:rPr>
              <w:t>Canal Dredging</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900,000</w:t>
            </w:r>
          </w:p>
        </w:tc>
      </w:tr>
      <w:tr>
        <w:tc>
          <w:tcPr>
            <w:vAlign w:val="bottom"/>
            <w:tcMar>
              <w:start w:type="dxa" w:w="45"/>
              <w:end w:type="dxa" w:w="45"/>
              <w:top w:type="dxa" w:w="45"/>
              <w:bottom w:type="dxa" w:w="45"/>
            </w:tcMar>
          </w:tcPr>
          <w:p>
            <w:pPr>
              <w:jc w:val="left"/>
            </w:pPr>
            <w:r>
              <w:rPr>
                <w:rFonts w:ascii="Times New Roman"/>
                <w:color w:val="000000"/>
              </w:rPr>
              <w:t>Public Safety</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1,588,168</w:t>
            </w:r>
          </w:p>
        </w:tc>
      </w:tr>
      <w:tr>
        <w:tc>
          <w:tcPr>
            <w:vAlign w:val="bottom"/>
            <w:tcMar>
              <w:start w:type="dxa" w:w="45"/>
              <w:end w:type="dxa" w:w="45"/>
              <w:top w:type="dxa" w:w="45"/>
              <w:bottom w:type="dxa" w:w="45"/>
            </w:tcMar>
          </w:tcPr>
          <w:p>
            <w:pPr>
              <w:jc w:val="left"/>
            </w:pPr>
            <w:r>
              <w:rPr>
                <w:rFonts w:ascii="Times New Roman"/>
                <w:color w:val="000000"/>
              </w:rPr>
              <w:t>Public Facility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922,000</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tcBorders>
              <w:top w:color="000000" w:sz="4" w:val="single"/>
              <w:end w:color="ffffff" w:sz="0" w:val="none"/>
              <w:bottom w:color="000000" w:sz="6" w:val="double"/>
              <w:start w:color="ffffff" w:sz="0" w:val="none"/>
            </w:tcBorders>
            <w:vAlign w:val="bottom"/>
            <w:tcMar>
              <w:start w:type="dxa" w:w="45"/>
              <w:end w:type="dxa" w:w="45"/>
              <w:top w:type="dxa" w:w="45"/>
              <w:bottom w:type="dxa" w:w="45"/>
            </w:tcMar>
          </w:tcPr>
          <w:p>
            <w:pPr>
              <w:jc w:val="right"/>
            </w:pPr>
            <w:r>
              <w:rPr>
                <w:rFonts w:ascii="Times New Roman"/>
                <w:color w:val="000000"/>
              </w:rPr>
              <w:t>$</w:t>
            </w:r>
            <w:r>
              <w:rPr>
                <w:rFonts w:ascii="Times New Roman"/>
                <w:color w:val="000000"/>
              </w:rPr>
              <w:t>8,062,737</w:t>
            </w:r>
          </w:p>
        </w:tc>
      </w:tr>
    </w:tbl>
    <w:p>
      <w:pPr>
        <w:ind w:end="0" w:start="810"/>
        <w:spacing w:after="0" w:before="0"/>
        <w:jc w:val="left"/>
      </w:pPr>
      <w:r>
        <w:rPr>
          <w:rFonts w:ascii="Times New Roman"/>
          <w:sz w:val="21"/>
          <w:color w:val="000000"/>
        </w:rPr>
        <w:t> </w:t>
      </w:r>
    </w:p>
    <w:p>
      <w:pPr>
        <w:ind w:end="0" w:start="1440"/>
        <w:spacing w:after="0" w:before="0"/>
        <w:jc w:val="left"/>
        <w:numPr>
          <w:ilvl w:val="0"/>
          <w:numId w:val="3"/>
        </w:numPr>
      </w:pPr>
      <w:r>
        <w:rPr>
          <w:rFonts w:ascii="Times New Roman"/>
          <w:sz w:val="21"/>
          <w:color w:val="000000"/>
          <w:b w:val="1"/>
        </w:rPr>
        <w:t>Project Commit</w:t>
      </w:r>
      <w:r>
        <w:rPr>
          <w:rFonts w:ascii="Times New Roman"/>
          <w:sz w:val="21"/>
          <w:color w:val="000000"/>
          <w:b w:val="1"/>
        </w:rPr>
        <w:t>ments</w:t>
      </w:r>
      <w:r>
        <w:rPr>
          <w:rFonts w:ascii="Times New Roman"/>
          <w:sz w:val="21"/>
          <w:color w:val="000000"/>
          <w:b w:val="1"/>
        </w:rPr>
        <w:t xml:space="preserve"> (Budget)</w:t>
      </w:r>
      <w:r>
        <w:rPr>
          <w:rFonts w:ascii="Times New Roman"/>
          <w:sz w:val="21"/>
          <w:color w:val="000000"/>
          <w:b w:val="1"/>
        </w:rPr>
        <w:t>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There have been no expenditures of Infrastructure Surtax funds except for items on the approved project list. The approved project list was developed as part of the five-year capital plan during the budget process.  The project List for FY2015 and FY2016 is shown below: </w:t>
      </w:r>
    </w:p>
    <w:p>
      <w:pPr>
        <w:ind w:end="0" w:start="720"/>
        <w:spacing w:after="0" w:before="0"/>
        <w:jc w:val="both"/>
      </w:pPr>
      <w:r>
        <w:rPr>
          <w:rFonts w:ascii="Times New Roman"/>
          <w:color w:val="000000"/>
        </w:rPr>
        <w:t> </w:t>
      </w:r>
      <w:r>
        <w:rPr>
          <w:rFonts w:ascii="Times New Roman"/>
          <w:color w:val="000000"/>
        </w:rPr>
        <w:t> </w:t>
      </w:r>
      <w:r>
        <w:rPr>
          <w:rFonts w:ascii="Times New Roman"/>
          <w:sz w:val="21"/>
          <w:color w:val="000000"/>
        </w:rPr>
        <w:t> </w:t>
      </w:r>
    </w:p>
    <w:p>
      <w:pPr>
        <w:ind w:end="0" w:start="1440"/>
        <w:spacing w:after="0" w:before="0"/>
        <w:jc w:val="both"/>
      </w:pPr>
    </w:p>
    <w:tbl>
      <w:tblPr>
        <w:tblW w:type="auto" w:w="0"/>
      </w:tblPr>
      <w:tblGrid>
        <w:gridCol w:w="1211"/>
        <w:gridCol w:w="1211"/>
        <w:gridCol w:w="1212"/>
        <w:gridCol w:w="1211"/>
        <w:gridCol w:w="1212"/>
        <w:gridCol w:w="1998"/>
        <w:gridCol w:w="1998"/>
      </w:tblGrid>
      <w:tr>
        <w:tc>
          <w:tcPr>
            <w:vAlign w:val="bottom"/>
            <w:tcMar>
              <w:start w:type="dxa" w:w="45"/>
              <w:end w:type="dxa" w:w="45"/>
              <w:top w:type="dxa" w:w="45"/>
              <w:bottom w:type="dxa" w:w="45"/>
            </w:tcMar>
          </w:tcPr>
          <w:p>
            <w:pPr>
              <w:jc w:val="left"/>
            </w:pPr>
            <w:r>
              <w:rPr>
                <w:rFonts w:ascii="Times New Roman"/>
                <w:sz w:val="24"/>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b w:val="1"/>
              </w:rPr>
              <w:t>Public Safety</w:t>
            </w:r>
          </w:p>
        </w:tc>
        <w:tc>
          <w:tcPr>
            <w:vAlign w:val="center"/>
            <w:tcMar>
              <w:start w:type="dxa" w:w="45"/>
              <w:end w:type="dxa" w:w="45"/>
              <w:top w:type="dxa" w:w="45"/>
              <w:bottom w:type="dxa" w:w="45"/>
            </w:tcMar>
          </w:tcPr>
          <w:p>
            <w:pPr>
              <w:jc w:val="center"/>
            </w:pPr>
            <w:r>
              <w:rPr>
                <w:rFonts w:ascii="Times New Roman"/>
                <w:color w:val="000000"/>
                <w:b w:val="1"/>
              </w:rPr>
              <w:t>Facility</w:t>
            </w:r>
          </w:p>
        </w:tc>
      </w:tr>
      <w:tr>
        <w:tc>
          <w:tcPr>
            <w:vAlign w:val="bottom"/>
            <w:tcMar>
              <w:start w:type="dxa" w:w="45"/>
              <w:end w:type="dxa" w:w="45"/>
              <w:top w:type="dxa" w:w="45"/>
              <w:bottom w:type="dxa" w:w="45"/>
            </w:tcMar>
          </w:tcPr>
          <w:p>
            <w:pPr>
              <w:jc w:val="center"/>
            </w:pPr>
            <w:r>
              <w:rPr>
                <w:rFonts w:ascii="Times New Roman"/>
                <w:color w:val="000000"/>
                <w:b w:val="1"/>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r>
      <w:tr>
        <w:tc>
          <w:tcPr>
            <w:vAlign w:val="center"/>
            <w:tcMar>
              <w:start w:type="dxa" w:w="45"/>
              <w:end w:type="dxa" w:w="45"/>
              <w:top w:type="dxa" w:w="45"/>
              <w:bottom w:type="dxa" w:w="45"/>
            </w:tcMar>
            <w:gridSpan w:val="2"/>
          </w:tcPr>
          <w:p>
            <w:pPr>
              <w:jc w:val="left"/>
            </w:pPr>
            <w:r>
              <w:rPr>
                <w:rFonts w:ascii="Times New Roman"/>
                <w:color w:val="000000"/>
                <w:b w:val="1"/>
                <w:u w:val="single"/>
              </w:rPr>
              <w:t>FY 2014-15</w:t>
            </w:r>
          </w:p>
        </w:tc>
        <w:tc>
          <w:tcPr>
            <w:vAlign w:val="bottom"/>
            <w:tcMar>
              <w:start w:type="dxa" w:w="45"/>
              <w:end w:type="dxa" w:w="45"/>
              <w:top w:type="dxa" w:w="45"/>
              <w:bottom w:type="dxa" w:w="45"/>
            </w:tcMar>
          </w:tcPr>
          <w:p>
            <w:pPr>
              <w:jc w:val="left"/>
            </w:pPr>
            <w:r>
              <w:rPr>
                <w:rFonts w:ascii="Times New Roman"/>
                <w:color w:val="000000"/>
                <w:b w:val="1"/>
                <w:u w:val="single"/>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r>
      <w:tr>
        <w:tc>
          <w:tcPr>
            <w:vAlign w:val="center"/>
            <w:tcMar>
              <w:start w:type="dxa" w:w="45"/>
              <w:end w:type="dxa" w:w="45"/>
              <w:top w:type="dxa" w:w="45"/>
              <w:bottom w:type="dxa" w:w="45"/>
            </w:tcMar>
            <w:gridSpan w:val="2"/>
          </w:tcPr>
          <w:p>
            <w:pPr>
              <w:jc w:val="left"/>
            </w:pPr>
            <w:r>
              <w:rPr>
                <w:rFonts w:ascii="Times New Roman"/>
                <w:color w:val="000000"/>
              </w:rPr>
              <w:t>Technology Update</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xml:space="preserve">            </w:t>
            </w:r>
            <w:r>
              <w:rPr>
                <w:rFonts w:ascii="Times New Roman"/>
                <w:color w:val="000000"/>
              </w:rPr>
              <w:t>$70,000</w:t>
            </w:r>
            <w:r>
              <w:rPr>
                <w:rFonts w:ascii="Times New Roman"/>
                <w:color w:val="000000"/>
              </w:rPr>
              <w:t xml:space="preserve"> </w:t>
            </w:r>
          </w:p>
        </w:tc>
      </w:tr>
      <w:tr>
        <w:tc>
          <w:tcPr>
            <w:vAlign w:val="center"/>
            <w:tcMar>
              <w:start w:type="dxa" w:w="45"/>
              <w:end w:type="dxa" w:w="45"/>
              <w:top w:type="dxa" w:w="45"/>
              <w:bottom w:type="dxa" w:w="45"/>
            </w:tcMar>
            <w:gridSpan w:val="2"/>
          </w:tcPr>
          <w:p>
            <w:pPr>
              <w:jc w:val="left"/>
            </w:pPr>
            <w:r>
              <w:rPr>
                <w:rFonts w:ascii="Times New Roman"/>
                <w:color w:val="000000"/>
              </w:rPr>
              <w:t>Police Generator</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xml:space="preserve">              </w:t>
            </w:r>
            <w:r>
              <w:rPr>
                <w:rFonts w:ascii="Times New Roman"/>
                <w:color w:val="000000"/>
              </w:rPr>
              <w:t>55,000</w:t>
            </w:r>
          </w:p>
        </w:tc>
      </w:tr>
      <w:tr>
        <w:tc>
          <w:tcPr>
            <w:vAlign w:val="center"/>
            <w:tcMar>
              <w:start w:type="dxa" w:w="45"/>
              <w:end w:type="dxa" w:w="45"/>
              <w:top w:type="dxa" w:w="45"/>
              <w:bottom w:type="dxa" w:w="45"/>
            </w:tcMar>
            <w:gridSpan w:val="3"/>
          </w:tcPr>
          <w:p>
            <w:pPr>
              <w:jc w:val="left"/>
            </w:pPr>
            <w:r>
              <w:rPr>
                <w:rFonts w:ascii="Times New Roman"/>
                <w:color w:val="000000"/>
              </w:rPr>
              <w:t>Fire Station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xml:space="preserve">            </w:t>
            </w:r>
            <w:r>
              <w:rPr>
                <w:rFonts w:ascii="Times New Roman"/>
                <w:color w:val="000000"/>
              </w:rPr>
              <w:t>110,000</w:t>
            </w:r>
          </w:p>
        </w:tc>
      </w:tr>
      <w:tr>
        <w:tc>
          <w:tcPr>
            <w:vAlign w:val="center"/>
            <w:tcMar>
              <w:start w:type="dxa" w:w="45"/>
              <w:end w:type="dxa" w:w="45"/>
              <w:top w:type="dxa" w:w="45"/>
              <w:bottom w:type="dxa" w:w="45"/>
            </w:tcMar>
            <w:gridSpan w:val="4"/>
          </w:tcPr>
          <w:p>
            <w:pPr>
              <w:jc w:val="left"/>
            </w:pPr>
            <w:r>
              <w:rPr>
                <w:rFonts w:ascii="Times New Roman"/>
                <w:color w:val="000000"/>
              </w:rPr>
              <w:t>Fire - Self Contained Breathing Apparatus</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xml:space="preserve">       </w:t>
            </w:r>
            <w:r>
              <w:rPr>
                <w:rFonts w:ascii="Times New Roman"/>
                <w:color w:val="000000"/>
              </w:rPr>
              <w:t>$180,000</w:t>
            </w:r>
          </w:p>
        </w:tc>
        <w:tc>
          <w:tcPr>
            <w:vAlign w:val="bottom"/>
            <w:tcMar>
              <w:start w:type="dxa" w:w="45"/>
              <w:end w:type="dxa" w:w="45"/>
              <w:top w:type="dxa" w:w="45"/>
              <w:bottom w:type="dxa" w:w="45"/>
            </w:tcMar>
          </w:tcPr>
          <w:p>
            <w:pPr>
              <w:jc w:val="center"/>
            </w:pPr>
            <w:r>
              <w:rPr>
                <w:rFonts w:ascii="Times New Roman"/>
                <w:color w:val="000000"/>
              </w:rPr>
              <w:t> </w:t>
            </w:r>
          </w:p>
        </w:tc>
      </w:tr>
      <w:tr>
        <w:tc>
          <w:tcPr>
            <w:vAlign w:val="center"/>
            <w:tcMar>
              <w:start w:type="dxa" w:w="45"/>
              <w:end w:type="dxa" w:w="45"/>
              <w:top w:type="dxa" w:w="45"/>
              <w:bottom w:type="dxa" w:w="45"/>
            </w:tcMar>
            <w:gridSpan w:val="2"/>
          </w:tcPr>
          <w:p>
            <w:pPr>
              <w:jc w:val="left"/>
            </w:pPr>
            <w:r>
              <w:rPr>
                <w:rFonts w:ascii="Times New Roman"/>
                <w:color w:val="000000"/>
              </w:rPr>
              <w:t> </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xml:space="preserve">          </w:t>
            </w:r>
          </w:p>
        </w:tc>
        <w:tc>
          <w:tcPr>
            <w:vAlign w:val="bottom"/>
            <w:tcMar>
              <w:start w:type="dxa" w:w="45"/>
              <w:end w:type="dxa" w:w="45"/>
              <w:top w:type="dxa" w:w="45"/>
              <w:bottom w:type="dxa" w:w="45"/>
            </w:tcMar>
          </w:tcPr>
          <w:p>
            <w:pPr>
              <w:jc w:val="center"/>
            </w:pPr>
            <w:r>
              <w:rPr>
                <w:rFonts w:ascii="Times New Roman"/>
                <w:color w:val="000000"/>
              </w:rPr>
              <w:t> </w:t>
            </w:r>
          </w:p>
        </w:tc>
      </w:tr>
    </w:tbl>
    <w:p>
      <w:pPr>
        <w:ind w:end="0" w:start="720"/>
        <w:spacing w:after="0" w:before="0"/>
        <w:jc w:val="both"/>
      </w:pPr>
      <w:r>
        <w:rPr>
          <w:rFonts w:ascii="Times New Roman"/>
          <w:sz w:val="21"/>
          <w:color w:val="000000"/>
        </w:rPr>
        <w:t> </w:t>
      </w:r>
    </w:p>
    <w:tbl>
      <w:tblPr>
        <w:tblW w:type="auto" w:w="0"/>
      </w:tblPr>
      <w:tblGrid>
        <w:gridCol w:w="1211"/>
        <w:gridCol w:w="1211"/>
        <w:gridCol w:w="972"/>
        <w:gridCol w:w="240"/>
        <w:gridCol w:w="1211"/>
        <w:gridCol w:w="1212"/>
        <w:gridCol w:w="1998"/>
        <w:gridCol w:w="1998"/>
      </w:tblGrid>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gridSpan w:val="2"/>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gridSpan w:val="2"/>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b w:val="1"/>
              </w:rPr>
              <w:t>Public Safety</w:t>
            </w:r>
          </w:p>
        </w:tc>
        <w:tc>
          <w:tcPr>
            <w:vAlign w:val="center"/>
            <w:tcMar>
              <w:start w:type="dxa" w:w="45"/>
              <w:end w:type="dxa" w:w="45"/>
              <w:top w:type="dxa" w:w="45"/>
              <w:bottom w:type="dxa" w:w="45"/>
            </w:tcMar>
          </w:tcPr>
          <w:p>
            <w:pPr>
              <w:jc w:val="center"/>
            </w:pPr>
            <w:r>
              <w:rPr>
                <w:rFonts w:ascii="Times New Roman"/>
                <w:color w:val="000000"/>
                <w:b w:val="1"/>
              </w:rPr>
              <w:t>Facility</w:t>
            </w:r>
          </w:p>
        </w:tc>
      </w:tr>
      <w:tr>
        <w:tc>
          <w:tcPr>
            <w:vAlign w:val="center"/>
            <w:tcMar>
              <w:start w:type="dxa" w:w="45"/>
              <w:end w:type="dxa" w:w="45"/>
              <w:top w:type="dxa" w:w="45"/>
              <w:bottom w:type="dxa" w:w="45"/>
            </w:tcMar>
            <w:gridSpan w:val="2"/>
          </w:tcPr>
          <w:p>
            <w:pPr>
              <w:jc w:val="left"/>
            </w:pPr>
            <w:r>
              <w:rPr>
                <w:rFonts w:ascii="Times New Roman"/>
                <w:color w:val="000000"/>
                <w:b w:val="1"/>
                <w:u w:val="single"/>
              </w:rPr>
              <w:t>FY 2015-16</w:t>
            </w:r>
          </w:p>
        </w:tc>
        <w:tc>
          <w:tcPr>
            <w:vAlign w:val="bottom"/>
            <w:tcMar>
              <w:start w:type="dxa" w:w="45"/>
              <w:end w:type="dxa" w:w="45"/>
              <w:top w:type="dxa" w:w="45"/>
              <w:bottom w:type="dxa" w:w="45"/>
            </w:tcMar>
            <w:gridSpan w:val="2"/>
          </w:tcPr>
          <w:p>
            <w:pPr>
              <w:jc w:val="left"/>
            </w:pPr>
            <w:r>
              <w:rPr>
                <w:rFonts w:ascii="Times New Roman"/>
                <w:color w:val="000000"/>
                <w:b w:val="1"/>
                <w:u w:val="single"/>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r>
      <w:tr>
        <w:tc>
          <w:tcPr>
            <w:vAlign w:val="center"/>
            <w:tcMar>
              <w:start w:type="dxa" w:w="45"/>
              <w:end w:type="dxa" w:w="45"/>
              <w:top w:type="dxa" w:w="45"/>
              <w:bottom w:type="dxa" w:w="45"/>
            </w:tcMar>
            <w:gridSpan w:val="6"/>
          </w:tcPr>
          <w:p>
            <w:pPr>
              <w:jc w:val="left"/>
            </w:pPr>
            <w:r>
              <w:rPr>
                <w:rFonts w:ascii="Times New Roman"/>
                <w:color w:val="000000"/>
              </w:rPr>
              <w:t xml:space="preserve">Fire Defibrillators </w:t>
            </w:r>
          </w:p>
        </w:tc>
        <w:tc>
          <w:tcPr>
            <w:vAlign w:val="center"/>
            <w:tcMar>
              <w:start w:type="dxa" w:w="45"/>
              <w:end w:type="dxa" w:w="45"/>
              <w:top w:type="dxa" w:w="45"/>
              <w:bottom w:type="dxa" w:w="45"/>
            </w:tcMar>
          </w:tcPr>
          <w:p>
            <w:pPr>
              <w:ind w:end="0" w:start="0"/>
              <w:spacing w:after="0" w:before="0"/>
              <w:jc w:val="center"/>
            </w:pPr>
            <w:r>
              <w:rPr>
                <w:rFonts w:ascii="Times New Roman"/>
                <w:color w:val="000000"/>
              </w:rPr>
              <w:t xml:space="preserve">           </w:t>
            </w:r>
            <w:r>
              <w:rPr>
                <w:rFonts w:ascii="Times New Roman"/>
                <w:color w:val="000000"/>
              </w:rPr>
              <w:t> </w:t>
            </w:r>
          </w:p>
          <w:p>
            <w:pPr>
              <w:ind w:end="0" w:start="0"/>
              <w:spacing w:after="0" w:before="0"/>
              <w:jc w:val="center"/>
            </w:pPr>
            <w:r>
              <w:rPr>
                <w:rFonts w:ascii="Times New Roman"/>
                <w:color w:val="000000"/>
              </w:rPr>
              <w:t xml:space="preserve">            </w:t>
            </w:r>
            <w:r>
              <w:rPr>
                <w:rFonts w:ascii="Times New Roman"/>
                <w:color w:val="000000"/>
              </w:rPr>
              <w:t>$80</w:t>
            </w:r>
            <w:r>
              <w:rPr>
                <w:rFonts w:ascii="Times New Roman"/>
                <w:color w:val="000000"/>
              </w:rPr>
              <w:t xml:space="preserve">,001 </w:t>
            </w:r>
            <w:r>
              <w:rPr>
                <w:rFonts w:ascii="Times New Roman"/>
                <w:color w:val="000000"/>
              </w:rPr>
              <w:t> </w:t>
            </w:r>
          </w:p>
          <w:p>
            <w:pPr>
              <w:ind w:end="0" w:start="0"/>
              <w:spacing w:after="0" w:before="0"/>
              <w:jc w:val="center"/>
            </w:pPr>
            <w:r>
              <w:rPr>
                <w:rFonts w:ascii="Times New Roman"/>
                <w:color w:val="000000"/>
              </w:rPr>
              <w:t xml:space="preserve">               </w:t>
            </w:r>
          </w:p>
        </w:tc>
        <w:tc>
          <w:tcPr>
            <w:vAlign w:val="bottom"/>
            <w:tcMar>
              <w:start w:type="dxa" w:w="45"/>
              <w:end w:type="dxa" w:w="45"/>
              <w:top w:type="dxa" w:w="45"/>
              <w:bottom w:type="dxa" w:w="45"/>
            </w:tcMar>
          </w:tcPr>
          <w:p>
            <w:pPr>
              <w:jc w:val="center"/>
            </w:pPr>
            <w:r>
              <w:rPr>
                <w:rFonts w:ascii="Times New Roman"/>
                <w:color w:val="000000"/>
              </w:rPr>
              <w:t> </w:t>
            </w:r>
          </w:p>
        </w:tc>
      </w:tr>
      <w:tr>
        <w:tc>
          <w:tcPr>
            <w:vAlign w:val="center"/>
            <w:tcMar>
              <w:start w:type="dxa" w:w="45"/>
              <w:end w:type="dxa" w:w="45"/>
              <w:top w:type="dxa" w:w="45"/>
              <w:bottom w:type="dxa" w:w="45"/>
            </w:tcMar>
            <w:gridSpan w:val="4"/>
          </w:tcPr>
          <w:p>
            <w:pPr>
              <w:jc w:val="left"/>
            </w:pPr>
            <w:r>
              <w:rPr>
                <w:rFonts w:ascii="Times New Roman"/>
                <w:color w:val="000000"/>
              </w:rPr>
              <w:t>Town Hall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xml:space="preserve">            </w:t>
            </w:r>
            <w:r>
              <w:rPr>
                <w:rFonts w:ascii="Times New Roman"/>
                <w:color w:val="000000"/>
              </w:rPr>
              <w:t>165,000</w:t>
            </w:r>
          </w:p>
        </w:tc>
      </w:tr>
      <w:tr>
        <w:tc>
          <w:tcPr>
            <w:vAlign w:val="center"/>
            <w:tcMar>
              <w:start w:type="dxa" w:w="45"/>
              <w:end w:type="dxa" w:w="45"/>
              <w:top w:type="dxa" w:w="45"/>
              <w:bottom w:type="dxa" w:w="45"/>
            </w:tcMar>
            <w:gridSpan w:val="3"/>
          </w:tcPr>
          <w:p>
            <w:pPr>
              <w:jc w:val="left"/>
            </w:pPr>
            <w:r>
              <w:rPr>
                <w:rFonts w:ascii="Times New Roman"/>
                <w:color w:val="000000"/>
              </w:rPr>
              <w:t xml:space="preserve">Police </w:t>
            </w:r>
            <w:r>
              <w:rPr>
                <w:rFonts w:ascii="Times New Roman"/>
                <w:color w:val="000000"/>
              </w:rPr>
              <w:t xml:space="preserve">Building </w:t>
            </w:r>
            <w:r>
              <w:rPr>
                <w:rFonts w:ascii="Times New Roman"/>
                <w:color w:val="000000"/>
              </w:rPr>
              <w:t>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xml:space="preserve">             </w:t>
            </w:r>
            <w:r>
              <w:rPr>
                <w:rFonts w:ascii="Times New Roman"/>
                <w:color w:val="000000"/>
              </w:rPr>
              <w:t xml:space="preserve"> 20,000</w:t>
            </w:r>
          </w:p>
        </w:tc>
      </w:tr>
      <w:tr>
        <w:tc>
          <w:tcPr>
            <w:vAlign w:val="bottom"/>
            <w:tcMar>
              <w:start w:type="dxa" w:w="45"/>
              <w:end w:type="dxa" w:w="45"/>
              <w:top w:type="dxa" w:w="45"/>
              <w:bottom w:type="dxa" w:w="45"/>
            </w:tcMar>
          </w:tcPr>
          <w:p>
            <w:pPr>
              <w:jc w:val="center"/>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gridSpan w:val="2"/>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gridSpan w:val="2"/>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b w:val="1"/>
              </w:rPr>
              <w:t>Parks and</w:t>
            </w:r>
          </w:p>
        </w:tc>
      </w:tr>
      <w:tr>
        <w:tc>
          <w:tcPr>
            <w:vAlign w:val="bottom"/>
            <w:tcMar>
              <w:start w:type="dxa" w:w="45"/>
              <w:end w:type="dxa" w:w="45"/>
              <w:top w:type="dxa" w:w="45"/>
              <w:bottom w:type="dxa" w:w="45"/>
            </w:tcMar>
          </w:tcPr>
          <w:p>
            <w:pPr>
              <w:jc w:val="center"/>
            </w:pPr>
            <w:r>
              <w:rPr>
                <w:rFonts w:ascii="Times New Roman"/>
                <w:color w:val="000000"/>
                <w:b w:val="1"/>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gridSpan w:val="2"/>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b w:val="1"/>
              </w:rPr>
              <w:t>Canal</w:t>
            </w:r>
          </w:p>
        </w:tc>
        <w:tc>
          <w:tcPr>
            <w:vAlign w:val="center"/>
            <w:tcMar>
              <w:start w:type="dxa" w:w="45"/>
              <w:end w:type="dxa" w:w="45"/>
              <w:top w:type="dxa" w:w="45"/>
              <w:bottom w:type="dxa" w:w="45"/>
            </w:tcMar>
          </w:tcPr>
          <w:p>
            <w:pPr>
              <w:jc w:val="center"/>
            </w:pPr>
            <w:r>
              <w:rPr>
                <w:rFonts w:ascii="Times New Roman"/>
                <w:color w:val="000000"/>
                <w:b w:val="1"/>
              </w:rPr>
              <w:t>Recreation</w:t>
            </w:r>
          </w:p>
        </w:tc>
      </w:tr>
      <w:tr>
        <w:tc>
          <w:tcPr>
            <w:vAlign w:val="center"/>
            <w:tcMar>
              <w:start w:type="dxa" w:w="45"/>
              <w:end w:type="dxa" w:w="45"/>
              <w:top w:type="dxa" w:w="45"/>
              <w:bottom w:type="dxa" w:w="45"/>
            </w:tcMar>
            <w:gridSpan w:val="2"/>
          </w:tcPr>
          <w:p>
            <w:pPr>
              <w:jc w:val="left"/>
            </w:pPr>
            <w:r>
              <w:rPr>
                <w:rFonts w:ascii="Times New Roman"/>
                <w:color w:val="000000"/>
                <w:b w:val="1"/>
                <w:u w:val="single"/>
              </w:rPr>
              <w:t> </w:t>
            </w:r>
          </w:p>
        </w:tc>
        <w:tc>
          <w:tcPr>
            <w:vAlign w:val="bottom"/>
            <w:tcMar>
              <w:start w:type="dxa" w:w="45"/>
              <w:end w:type="dxa" w:w="45"/>
              <w:top w:type="dxa" w:w="45"/>
              <w:bottom w:type="dxa" w:w="45"/>
            </w:tcMar>
            <w:gridSpan w:val="2"/>
          </w:tcPr>
          <w:p>
            <w:pPr>
              <w:jc w:val="left"/>
            </w:pPr>
            <w:r>
              <w:rPr>
                <w:rFonts w:ascii="Times New Roman"/>
                <w:color w:val="000000"/>
                <w:b w:val="1"/>
                <w:u w:val="single"/>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b w:val="1"/>
                <w:u w:val="single"/>
              </w:rPr>
              <w:t>Dredging</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r>
      <w:tr>
        <w:tc>
          <w:tcPr>
            <w:vAlign w:val="center"/>
            <w:tcMar>
              <w:start w:type="dxa" w:w="45"/>
              <w:end w:type="dxa" w:w="45"/>
              <w:top w:type="dxa" w:w="45"/>
              <w:bottom w:type="dxa" w:w="45"/>
            </w:tcMar>
            <w:gridSpan w:val="2"/>
          </w:tcPr>
          <w:p>
            <w:pPr>
              <w:jc w:val="left"/>
            </w:pPr>
            <w:r>
              <w:rPr>
                <w:rFonts w:ascii="Times New Roman"/>
                <w:color w:val="000000"/>
              </w:rPr>
              <w:t xml:space="preserve">Canal Dredging </w:t>
            </w:r>
          </w:p>
        </w:tc>
        <w:tc>
          <w:tcPr>
            <w:vAlign w:val="bottom"/>
            <w:tcMar>
              <w:start w:type="dxa" w:w="45"/>
              <w:end w:type="dxa" w:w="45"/>
              <w:top w:type="dxa" w:w="45"/>
              <w:bottom w:type="dxa" w:w="45"/>
            </w:tcMar>
            <w:gridSpan w:val="2"/>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xml:space="preserve">$200,000 </w:t>
            </w:r>
          </w:p>
        </w:tc>
        <w:tc>
          <w:tcPr>
            <w:vAlign w:val="bottom"/>
            <w:tcMar>
              <w:start w:type="dxa" w:w="45"/>
              <w:end w:type="dxa" w:w="45"/>
              <w:top w:type="dxa" w:w="45"/>
              <w:bottom w:type="dxa" w:w="45"/>
            </w:tcMar>
          </w:tcPr>
          <w:p>
            <w:pPr>
              <w:jc w:val="center"/>
            </w:pPr>
            <w:r>
              <w:rPr>
                <w:rFonts w:ascii="Times New Roman"/>
                <w:color w:val="000000"/>
              </w:rPr>
              <w:t> </w:t>
            </w:r>
          </w:p>
        </w:tc>
      </w:tr>
      <w:tr>
        <w:tc>
          <w:tcPr>
            <w:vAlign w:val="center"/>
            <w:tcMar>
              <w:start w:type="dxa" w:w="45"/>
              <w:end w:type="dxa" w:w="45"/>
              <w:top w:type="dxa" w:w="45"/>
              <w:bottom w:type="dxa" w:w="45"/>
            </w:tcMar>
            <w:gridSpan w:val="2"/>
          </w:tcPr>
          <w:p>
            <w:pPr>
              <w:jc w:val="left"/>
            </w:pPr>
            <w:r>
              <w:rPr>
                <w:rFonts w:ascii="Times New Roman"/>
                <w:color w:val="000000"/>
              </w:rPr>
              <w:t>Bayfront Park Project</w:t>
            </w:r>
          </w:p>
        </w:tc>
        <w:tc>
          <w:tcPr>
            <w:vAlign w:val="bottom"/>
            <w:tcMar>
              <w:start w:type="dxa" w:w="45"/>
              <w:end w:type="dxa" w:w="45"/>
              <w:top w:type="dxa" w:w="45"/>
              <w:bottom w:type="dxa" w:w="45"/>
            </w:tcMar>
            <w:gridSpan w:val="2"/>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xml:space="preserve">         </w:t>
            </w:r>
            <w:r>
              <w:rPr>
                <w:rFonts w:ascii="Times New Roman"/>
                <w:color w:val="000000"/>
              </w:rPr>
              <w:t xml:space="preserve">$960,000 </w:t>
            </w:r>
          </w:p>
        </w:tc>
      </w:tr>
    </w:tbl>
    <w:p>
      <w:pPr>
        <w:ind w:end="0" w:start="1440"/>
        <w:spacing w:after="0" w:before="0"/>
        <w:jc w:val="both"/>
      </w:pPr>
    </w:p>
    <w:p>
      <w:pPr>
        <w:ind w:end="0" w:start="0"/>
        <w:spacing w:after="0" w:before="0"/>
        <w:jc w:val="both"/>
      </w:pPr>
      <w:r>
        <w:rPr>
          <w:rFonts w:ascii="Times New Roman"/>
          <w:sz w:val="21"/>
          <w:color w:val="000000"/>
        </w:rPr>
        <w:t> </w:t>
      </w:r>
    </w:p>
    <w:p>
      <w:pPr>
        <w:ind w:end="0" w:start="0"/>
        <w:spacing w:after="0" w:before="0"/>
        <w:jc w:val="both"/>
      </w:pPr>
      <w:r>
        <w:rPr>
          <w:rFonts w:ascii="Times New Roman"/>
          <w:sz w:val="21"/>
          <w:color w:val="000000"/>
        </w:rPr>
        <w:t>The Current budget is shown below with respective balances after FY2015-16 expenses have been paid, providing for a remaining budget of $4,373,660 for future use.  </w:t>
      </w:r>
    </w:p>
    <w:p>
      <w:pPr>
        <w:ind w:end="0" w:start="0"/>
        <w:spacing w:after="0" w:before="0"/>
        <w:jc w:val="both"/>
      </w:pPr>
      <w:r>
        <w:rPr>
          <w:rFonts w:ascii="Times New Roman"/>
          <w:sz w:val="21"/>
          <w:color w:val="000000"/>
        </w:rPr>
        <w:t> </w:t>
      </w:r>
    </w:p>
    <w:tbl>
      <w:tblPr>
        <w:tblW w:type="auto" w:w="0"/>
      </w:tblPr>
      <w:tblGrid>
        <w:gridCol w:w="2921"/>
        <w:gridCol w:w="280"/>
        <w:gridCol w:w="1320"/>
        <w:gridCol w:w="260"/>
        <w:gridCol w:w="1421"/>
        <w:gridCol w:w="1299"/>
      </w:tblGrid>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sz w:val="18"/>
                <w:color w:val="000000"/>
                <w:b w:val="1"/>
              </w:rPr>
              <w:t>PHASE III</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center"/>
            </w:pPr>
            <w:r>
              <w:rPr>
                <w:rFonts w:ascii="Times New Roman"/>
                <w:sz w:val="18"/>
                <w:color w:val="000000"/>
                <w:b w:val="1"/>
              </w:rPr>
              <w:t>AMOUNT EXPENDED OR COMMITTED</w:t>
            </w:r>
          </w:p>
        </w:tc>
        <w:tc>
          <w:tcPr>
            <w:vAlign w:val="bottom"/>
            <w:tcMar>
              <w:start w:type="dxa" w:w="45"/>
              <w:end w:type="dxa" w:w="45"/>
              <w:top w:type="dxa" w:w="45"/>
              <w:bottom w:type="dxa" w:w="45"/>
            </w:tcMar>
          </w:tcPr>
          <w:p>
            <w:pPr>
              <w:jc w:val="center"/>
            </w:pPr>
            <w:r>
              <w:rPr>
                <w:rFonts w:ascii="Times New Roman"/>
                <w:sz w:val="18"/>
                <w:color w:val="000000"/>
                <w:b w:val="1"/>
              </w:rPr>
              <w:t> </w:t>
            </w:r>
          </w:p>
        </w:tc>
      </w:tr>
      <w:tr>
        <w:tc>
          <w:tcPr>
            <w:vAlign w:val="bottom"/>
            <w:tcMar>
              <w:start w:type="dxa" w:w="45"/>
              <w:end w:type="dxa" w:w="45"/>
              <w:top w:type="dxa" w:w="45"/>
              <w:bottom w:type="dxa" w:w="45"/>
            </w:tcMar>
          </w:tcPr>
          <w:p>
            <w:pPr>
              <w:jc w:val="left"/>
            </w:pPr>
            <w:r>
              <w:rPr>
                <w:rFonts w:ascii="Times New Roman"/>
                <w:color w:val="000000"/>
                <w:b w:val="1"/>
                <w:u w:val="single"/>
                <w:textAlignment w:val="bottom"/>
              </w:rPr>
              <w:t>Project List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sz w:val="18"/>
                <w:color w:val="000000"/>
                <w:b w:val="1"/>
                <w:u w:val="single"/>
              </w:rPr>
              <w:t>ALLOCATION</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center"/>
            </w:pPr>
            <w:r>
              <w:rPr>
                <w:rFonts w:ascii="Times New Roman"/>
                <w:sz w:val="18"/>
                <w:color w:val="000000"/>
                <w:b w:val="1"/>
                <w:u w:val="single"/>
              </w:rPr>
              <w:t>THROUGH FY16</w:t>
            </w:r>
          </w:p>
        </w:tc>
        <w:tc>
          <w:tcPr>
            <w:vAlign w:val="bottom"/>
            <w:tcMar>
              <w:start w:type="dxa" w:w="45"/>
              <w:end w:type="dxa" w:w="45"/>
              <w:top w:type="dxa" w:w="45"/>
              <w:bottom w:type="dxa" w:w="45"/>
            </w:tcMar>
          </w:tcPr>
          <w:p>
            <w:pPr>
              <w:jc w:val="center"/>
            </w:pPr>
            <w:r>
              <w:rPr>
                <w:rFonts w:ascii="Times New Roman"/>
                <w:sz w:val="18"/>
                <w:color w:val="000000"/>
                <w:b w:val="1"/>
                <w:u w:val="single"/>
              </w:rPr>
              <w:t>BALANCE</w:t>
            </w:r>
          </w:p>
        </w:tc>
      </w:tr>
      <w:tr>
        <w:tc>
          <w:tcPr>
            <w:vAlign w:val="bottom"/>
            <w:tcMar>
              <w:start w:type="dxa" w:w="45"/>
              <w:end w:type="dxa" w:w="45"/>
              <w:top w:type="dxa" w:w="45"/>
              <w:bottom w:type="dxa" w:w="45"/>
            </w:tcMar>
          </w:tcPr>
          <w:p>
            <w:pPr>
              <w:jc w:val="left"/>
            </w:pPr>
            <w:r>
              <w:rPr>
                <w:rFonts w:ascii="Times New Roman"/>
                <w:color w:val="000000"/>
              </w:rPr>
              <w:t>Beach Nourishment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$1,730,569</w:t>
            </w:r>
            <w:r>
              <w:rPr>
                <w:rFonts w:ascii="Times New Roman"/>
                <w:color w:val="000000"/>
              </w:rPr>
              <w:t xml:space="preserve">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$300,000</w:t>
            </w:r>
          </w:p>
        </w:tc>
        <w:tc>
          <w:tcPr>
            <w:vAlign w:val="bottom"/>
            <w:tcMar>
              <w:start w:type="dxa" w:w="45"/>
              <w:end w:type="dxa" w:w="45"/>
              <w:top w:type="dxa" w:w="45"/>
              <w:bottom w:type="dxa" w:w="45"/>
            </w:tcMar>
          </w:tcPr>
          <w:p>
            <w:pPr>
              <w:jc w:val="right"/>
            </w:pPr>
            <w:r>
              <w:rPr>
                <w:rFonts w:ascii="Times New Roman"/>
                <w:color w:val="000000"/>
              </w:rPr>
              <w:t>$1,430,569</w:t>
            </w:r>
          </w:p>
        </w:tc>
      </w:tr>
      <w:tr>
        <w:tc>
          <w:tcPr>
            <w:vAlign w:val="bottom"/>
            <w:tcMar>
              <w:start w:type="dxa" w:w="45"/>
              <w:end w:type="dxa" w:w="45"/>
              <w:top w:type="dxa" w:w="45"/>
              <w:bottom w:type="dxa" w:w="45"/>
            </w:tcMar>
          </w:tcPr>
          <w:p>
            <w:pPr>
              <w:jc w:val="left"/>
            </w:pPr>
            <w:r>
              <w:rPr>
                <w:rFonts w:ascii="Times New Roman"/>
                <w:color w:val="000000"/>
              </w:rPr>
              <w:t>Streets &amp; Drainage</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0</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0</w:t>
            </w:r>
          </w:p>
        </w:tc>
        <w:tc>
          <w:tcPr>
            <w:vAlign w:val="bottom"/>
            <w:tcMar>
              <w:start w:type="dxa" w:w="45"/>
              <w:end w:type="dxa" w:w="45"/>
              <w:top w:type="dxa" w:w="45"/>
              <w:bottom w:type="dxa" w:w="45"/>
            </w:tcMar>
          </w:tcPr>
          <w:p>
            <w:pPr>
              <w:jc w:val="right"/>
            </w:pPr>
            <w:r>
              <w:rPr>
                <w:rFonts w:ascii="Times New Roman"/>
                <w:color w:val="000000"/>
              </w:rPr>
              <w:t>0</w:t>
            </w:r>
          </w:p>
        </w:tc>
      </w:tr>
      <w:tr>
        <w:tc>
          <w:tcPr>
            <w:vAlign w:val="bottom"/>
            <w:tcMar>
              <w:start w:type="dxa" w:w="45"/>
              <w:end w:type="dxa" w:w="45"/>
              <w:top w:type="dxa" w:w="45"/>
              <w:bottom w:type="dxa" w:w="45"/>
            </w:tcMar>
          </w:tcPr>
          <w:p>
            <w:pPr>
              <w:jc w:val="left"/>
            </w:pPr>
            <w:r>
              <w:rPr>
                <w:rFonts w:ascii="Times New Roman"/>
                <w:color w:val="000000"/>
              </w:rPr>
              <w:t>Park&amp; Recreation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2,922,000</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994,040</w:t>
            </w:r>
          </w:p>
        </w:tc>
        <w:tc>
          <w:tcPr>
            <w:vAlign w:val="bottom"/>
            <w:tcMar>
              <w:start w:type="dxa" w:w="45"/>
              <w:end w:type="dxa" w:w="45"/>
              <w:top w:type="dxa" w:w="45"/>
              <w:bottom w:type="dxa" w:w="45"/>
            </w:tcMar>
          </w:tcPr>
          <w:p>
            <w:pPr>
              <w:jc w:val="right"/>
            </w:pPr>
            <w:r>
              <w:rPr>
                <w:rFonts w:ascii="Times New Roman"/>
                <w:color w:val="000000"/>
              </w:rPr>
              <w:t>1,927,960</w:t>
            </w:r>
          </w:p>
        </w:tc>
      </w:tr>
      <w:tr>
        <w:tc>
          <w:tcPr>
            <w:vAlign w:val="bottom"/>
            <w:tcMar>
              <w:start w:type="dxa" w:w="45"/>
              <w:end w:type="dxa" w:w="45"/>
              <w:top w:type="dxa" w:w="45"/>
              <w:bottom w:type="dxa" w:w="45"/>
            </w:tcMar>
          </w:tcPr>
          <w:p>
            <w:pPr>
              <w:jc w:val="left"/>
            </w:pPr>
            <w:r>
              <w:rPr>
                <w:rFonts w:ascii="Times New Roman"/>
                <w:color w:val="000000"/>
              </w:rPr>
              <w:t>Canal Dredging</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900,000</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200,000</w:t>
            </w:r>
          </w:p>
        </w:tc>
        <w:tc>
          <w:tcPr>
            <w:vAlign w:val="bottom"/>
            <w:tcMar>
              <w:start w:type="dxa" w:w="45"/>
              <w:end w:type="dxa" w:w="45"/>
              <w:top w:type="dxa" w:w="45"/>
              <w:bottom w:type="dxa" w:w="45"/>
            </w:tcMar>
          </w:tcPr>
          <w:p>
            <w:pPr>
              <w:jc w:val="right"/>
            </w:pPr>
            <w:r>
              <w:rPr>
                <w:rFonts w:ascii="Times New Roman"/>
                <w:color w:val="000000"/>
              </w:rPr>
              <w:t>700,000</w:t>
            </w:r>
          </w:p>
        </w:tc>
      </w:tr>
      <w:tr>
        <w:tc>
          <w:tcPr>
            <w:vAlign w:val="bottom"/>
            <w:tcMar>
              <w:start w:type="dxa" w:w="45"/>
              <w:end w:type="dxa" w:w="45"/>
              <w:top w:type="dxa" w:w="45"/>
              <w:bottom w:type="dxa" w:w="45"/>
            </w:tcMar>
          </w:tcPr>
          <w:p>
            <w:pPr>
              <w:jc w:val="left"/>
            </w:pPr>
            <w:r>
              <w:rPr>
                <w:rFonts w:ascii="Times New Roman"/>
                <w:color w:val="000000"/>
              </w:rPr>
              <w:t>Public Safety</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1,588,168</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1,524,858</w:t>
            </w:r>
          </w:p>
        </w:tc>
        <w:tc>
          <w:tcPr>
            <w:vAlign w:val="bottom"/>
            <w:tcMar>
              <w:start w:type="dxa" w:w="45"/>
              <w:end w:type="dxa" w:w="45"/>
              <w:top w:type="dxa" w:w="45"/>
              <w:bottom w:type="dxa" w:w="45"/>
            </w:tcMar>
          </w:tcPr>
          <w:p>
            <w:pPr>
              <w:jc w:val="right"/>
            </w:pPr>
            <w:r>
              <w:rPr>
                <w:rFonts w:ascii="Times New Roman"/>
                <w:color w:val="000000"/>
              </w:rPr>
              <w:t>63,310</w:t>
            </w:r>
          </w:p>
        </w:tc>
      </w:tr>
      <w:tr>
        <w:tc>
          <w:tcPr>
            <w:vAlign w:val="bottom"/>
            <w:tcMar>
              <w:start w:type="dxa" w:w="45"/>
              <w:end w:type="dxa" w:w="45"/>
              <w:top w:type="dxa" w:w="45"/>
              <w:bottom w:type="dxa" w:w="45"/>
            </w:tcMar>
          </w:tcPr>
          <w:p>
            <w:pPr>
              <w:jc w:val="left"/>
            </w:pPr>
            <w:r>
              <w:rPr>
                <w:rFonts w:ascii="Times New Roman"/>
                <w:color w:val="000000"/>
              </w:rPr>
              <w:t>Public Facility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922,000</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670,179</w:t>
            </w:r>
          </w:p>
        </w:tc>
        <w:tc>
          <w:tcPr>
            <w:vAlign w:val="bottom"/>
            <w:tcMar>
              <w:start w:type="dxa" w:w="45"/>
              <w:end w:type="dxa" w:w="45"/>
              <w:top w:type="dxa" w:w="45"/>
              <w:bottom w:type="dxa" w:w="45"/>
            </w:tcMar>
          </w:tcPr>
          <w:p>
            <w:pPr>
              <w:jc w:val="right"/>
            </w:pPr>
            <w:r>
              <w:rPr>
                <w:rFonts w:ascii="Times New Roman"/>
                <w:color w:val="000000"/>
              </w:rPr>
              <w:t>251,821</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tcBorders>
              <w:top w:color="000000" w:sz="4" w:val="single"/>
              <w:end w:color="ffffff" w:sz="0" w:val="none"/>
              <w:bottom w:color="000000" w:sz="6" w:val="double"/>
              <w:start w:color="ffffff" w:sz="0" w:val="none"/>
            </w:tcBorders>
            <w:vAlign w:val="bottom"/>
            <w:tcMar>
              <w:start w:type="dxa" w:w="45"/>
              <w:end w:type="dxa" w:w="45"/>
              <w:top w:type="dxa" w:w="45"/>
              <w:bottom w:type="dxa" w:w="45"/>
            </w:tcMar>
          </w:tcPr>
          <w:p>
            <w:pPr>
              <w:jc w:val="right"/>
            </w:pPr>
            <w:r>
              <w:rPr>
                <w:rFonts w:ascii="Times New Roman"/>
                <w:color w:val="000000"/>
              </w:rPr>
              <w:t>$8,062,737</w:t>
            </w:r>
            <w:r>
              <w:rPr>
                <w:rFonts w:ascii="Times New Roman"/>
                <w:color w:val="000000"/>
              </w:rPr>
              <w:t xml:space="preserve"> </w:t>
            </w:r>
          </w:p>
        </w:tc>
        <w:tc>
          <w:tcPr>
            <w:vAlign w:val="bottom"/>
            <w:tcMar>
              <w:start w:type="dxa" w:w="45"/>
              <w:end w:type="dxa" w:w="45"/>
              <w:top w:type="dxa" w:w="45"/>
              <w:bottom w:type="dxa" w:w="45"/>
            </w:tcMar>
          </w:tcPr>
          <w:p>
            <w:pPr>
              <w:jc w:val="left"/>
            </w:pPr>
            <w:r>
              <w:rPr>
                <w:rFonts w:ascii="Times New Roman"/>
                <w:color w:val="000000"/>
              </w:rPr>
              <w:t> </w:t>
            </w:r>
          </w:p>
        </w:tc>
        <w:tc>
          <w:tcPr>
            <w:tcBorders>
              <w:top w:color="000000" w:sz="4" w:val="single"/>
              <w:end w:color="ffffff" w:sz="0" w:val="none"/>
              <w:bottom w:color="000000" w:sz="6" w:val="double"/>
              <w:start w:color="ffffff" w:sz="0" w:val="none"/>
            </w:tcBorders>
            <w:vAlign w:val="bottom"/>
            <w:tcMar>
              <w:start w:type="dxa" w:w="45"/>
              <w:end w:type="dxa" w:w="45"/>
              <w:top w:type="dxa" w:w="45"/>
              <w:bottom w:type="dxa" w:w="45"/>
            </w:tcMar>
          </w:tcPr>
          <w:p>
            <w:pPr>
              <w:jc w:val="right"/>
            </w:pPr>
            <w:r>
              <w:rPr>
                <w:rFonts w:ascii="Times New Roman"/>
                <w:color w:val="000000"/>
              </w:rPr>
              <w:t>$3,689,077</w:t>
            </w:r>
          </w:p>
        </w:tc>
        <w:tc>
          <w:tcPr>
            <w:tcBorders>
              <w:top w:color="000000" w:sz="4" w:val="single"/>
              <w:end w:color="ffffff" w:sz="0" w:val="none"/>
              <w:bottom w:color="000000" w:sz="6" w:val="double"/>
              <w:start w:color="ffffff" w:sz="0" w:val="none"/>
            </w:tcBorders>
            <w:vAlign w:val="bottom"/>
            <w:tcMar>
              <w:start w:type="dxa" w:w="45"/>
              <w:end w:type="dxa" w:w="45"/>
              <w:top w:type="dxa" w:w="45"/>
              <w:bottom w:type="dxa" w:w="45"/>
            </w:tcMar>
          </w:tcPr>
          <w:p>
            <w:pPr>
              <w:jc w:val="right"/>
            </w:pPr>
            <w:r>
              <w:rPr>
                <w:rFonts w:ascii="Times New Roman"/>
                <w:color w:val="000000"/>
              </w:rPr>
              <w:t>$4,373,660</w:t>
            </w:r>
          </w:p>
        </w:tc>
      </w:tr>
    </w:tbl>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 </w:t>
      </w:r>
    </w:p>
    <w:p>
      <w:pPr>
        <w:ind w:end="0" w:start="720"/>
        <w:spacing w:after="0" w:before="0"/>
        <w:jc w:val="left"/>
        <w:numPr>
          <w:ilvl w:val="0"/>
          <w:numId w:val="4"/>
        </w:numPr>
      </w:pPr>
      <w:r>
        <w:rPr>
          <w:rFonts w:ascii="Times New Roman"/>
          <w:sz w:val="21"/>
          <w:color w:val="000000"/>
          <w:b w:val="1"/>
        </w:rPr>
        <w:t>Conclusion</w:t>
      </w:r>
      <w:r>
        <w:rPr>
          <w:rFonts w:ascii="Times New Roman"/>
          <w:sz w:val="21"/>
          <w:color w:val="000000"/>
          <w:b w:val="1"/>
        </w:rPr>
        <w:t> </w:t>
      </w:r>
    </w:p>
    <w:p>
      <w:pPr>
        <w:ind w:end="0" w:start="1440"/>
        <w:spacing w:after="0" w:before="0"/>
        <w:jc w:val="left"/>
      </w:pPr>
      <w:r>
        <w:rPr>
          <w:rFonts w:ascii="Times New Roman"/>
          <w:sz w:val="21"/>
          <w:color w:val="000000"/>
          <w:b w:val="1"/>
        </w:rPr>
        <w:t> </w:t>
      </w:r>
    </w:p>
    <w:p>
      <w:pPr>
        <w:ind w:end="0" w:start="720"/>
        <w:spacing w:after="0" w:before="0"/>
        <w:jc w:val="both"/>
      </w:pPr>
      <w:r>
        <w:rPr>
          <w:rFonts w:ascii="Times New Roman"/>
          <w:sz w:val="21"/>
          <w:color w:val="000000"/>
        </w:rPr>
        <w:t>The Citizens’ Tax Oversight Committee has reviewed expenditures to insure they are in accordance with the scope of the project budget and we have no findings to report to you at this time. </w:t>
      </w:r>
    </w:p>
    <w:p>
      <w:pPr>
        <w:ind w:end="0" w:start="720"/>
        <w:spacing w:after="0" w:before="0"/>
        <w:jc w:val="both"/>
      </w:pPr>
      <w:r>
        <w:rPr>
          <w:rFonts w:ascii="Times New Roman"/>
          <w:sz w:val="21"/>
          <w:color w:val="000000"/>
        </w:rPr>
        <w:t> </w:t>
      </w:r>
    </w:p>
    <w:p>
      <w:pPr>
        <w:ind w:end="0" w:start="720"/>
        <w:spacing w:after="0" w:before="0"/>
        <w:jc w:val="both"/>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___________________________ </w:t>
      </w:r>
    </w:p>
    <w:p>
      <w:pPr>
        <w:ind w:end="0" w:start="0"/>
        <w:spacing w:after="0" w:before="0"/>
        <w:jc w:val="left"/>
      </w:pPr>
      <w:r>
        <w:rPr>
          <w:rFonts w:ascii="Times New Roman"/>
          <w:sz w:val="21"/>
          <w:color w:val="000000"/>
        </w:rPr>
        <w:t>Beverly Shapiro </w:t>
      </w:r>
    </w:p>
    <w:p>
      <w:pPr>
        <w:ind w:end="0" w:start="0"/>
        <w:spacing w:after="0" w:before="0"/>
        <w:jc w:val="left"/>
      </w:pPr>
      <w:r>
        <w:rPr>
          <w:rFonts w:ascii="Times New Roman"/>
          <w:sz w:val="21"/>
          <w:color w:val="000000"/>
        </w:rPr>
        <w:t>Citizens’ Tax Oversight Committee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abstractNum w:abstractNumId="1">
    <w:multiLevelType w:val="multilevel"/>
    <w:lvl w:ilvl="0">
      <w:start w:val="1"/>
      <w:lvlText w:val="%1."/>
      <w:numFmt w:val="decimal"/>
      <w:pPr>
        <w:tabs>
          <w:tab w:pos="720" w:val="num"/>
        </w:tabs>
        <w:ind w:hanging="360" w:left="720"/>
      </w:pPr>
    </w:lvl>
  </w:abstractNum>
  <w:num w:numId="2">
    <w:abstractNumId w:val="1"/>
  </w:num>
  <w:abstractNum w:abstractNumId="2">
    <w:multiLevelType w:val="multilevel"/>
    <w:lvl w:ilvl="0">
      <w:start w:val="1"/>
      <w:lvlText w:val="%1."/>
      <w:numFmt w:val="decimal"/>
      <w:pPr>
        <w:tabs>
          <w:tab w:pos="720" w:val="num"/>
        </w:tabs>
        <w:ind w:hanging="360" w:left="720"/>
      </w:pPr>
    </w:lvl>
  </w:abstractNum>
  <w:num w:numId="3">
    <w:abstractNumId w:val="2"/>
  </w:num>
  <w:abstractNum w:abstractNumId="3">
    <w:multiLevelType w:val="multilevel"/>
    <w:lvl w:ilvl="0">
      <w:start w:val="1"/>
      <w:lvlText w:val="%1."/>
      <w:numFmt w:val="decimal"/>
      <w:pPr>
        <w:tabs>
          <w:tab w:pos="720" w:val="num"/>
        </w:tabs>
        <w:ind w:hanging="360" w:left="720"/>
      </w:pPr>
    </w:lvl>
  </w:abstractNum>
  <w:num w:numId="4">
    <w:abstractNumId w:val="3"/>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2024-09-04T11:14:07Z</dcterms:created>
  <dcterms:modified xsi:type="dcterms:W3CDTF">2024-09-04T11:14:07Z</dcterms:modified>
</cp:coreProperties>
</file>