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52" w:rsidRPr="00643152" w:rsidRDefault="00643152" w:rsidP="00643152">
      <w:pPr>
        <w:jc w:val="center"/>
        <w:rPr>
          <w:rFonts w:ascii="Arial" w:hAnsi="Arial" w:cs="Arial"/>
        </w:rPr>
      </w:pPr>
      <w:r w:rsidRPr="00643152">
        <w:rPr>
          <w:rFonts w:ascii="Arial" w:hAnsi="Arial" w:cs="Arial"/>
        </w:rPr>
        <w:t xml:space="preserve">Regular Workshop – </w:t>
      </w:r>
      <w:r w:rsidR="00D82B33">
        <w:rPr>
          <w:rFonts w:ascii="Arial" w:hAnsi="Arial" w:cs="Arial"/>
        </w:rPr>
        <w:t>Dece</w:t>
      </w:r>
      <w:r w:rsidRPr="00643152">
        <w:rPr>
          <w:rFonts w:ascii="Arial" w:hAnsi="Arial" w:cs="Arial"/>
        </w:rPr>
        <w:t xml:space="preserve">mber </w:t>
      </w:r>
      <w:r w:rsidR="00D82B33">
        <w:rPr>
          <w:rFonts w:ascii="Arial" w:hAnsi="Arial" w:cs="Arial"/>
        </w:rPr>
        <w:t>12</w:t>
      </w:r>
      <w:r w:rsidRPr="00643152">
        <w:rPr>
          <w:rFonts w:ascii="Arial" w:hAnsi="Arial" w:cs="Arial"/>
        </w:rPr>
        <w:t>, 201</w:t>
      </w:r>
      <w:r w:rsidR="00D82B33">
        <w:rPr>
          <w:rFonts w:ascii="Arial" w:hAnsi="Arial" w:cs="Arial"/>
        </w:rPr>
        <w:t>6</w:t>
      </w:r>
    </w:p>
    <w:p w:rsidR="00643152" w:rsidRPr="00643152" w:rsidRDefault="00114C09" w:rsidP="006431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Agenda Item </w:t>
      </w:r>
      <w:proofErr w:type="gramStart"/>
      <w:r w:rsidR="008B29E7">
        <w:rPr>
          <w:rFonts w:ascii="Arial" w:hAnsi="Arial" w:cs="Arial"/>
        </w:rPr>
        <w:t>#</w:t>
      </w:r>
      <w:r w:rsidR="00D82B33">
        <w:rPr>
          <w:rFonts w:ascii="Arial" w:hAnsi="Arial" w:cs="Arial"/>
        </w:rPr>
        <w:t xml:space="preserve"> </w:t>
      </w:r>
      <w:r w:rsidR="00D82B33" w:rsidRPr="007658E2">
        <w:rPr>
          <w:rFonts w:ascii="Arial" w:hAnsi="Arial" w:cs="Arial"/>
          <w:highlight w:val="yellow"/>
        </w:rPr>
        <w:t>??</w:t>
      </w:r>
      <w:proofErr w:type="gramEnd"/>
    </w:p>
    <w:p w:rsidR="00643152" w:rsidRDefault="00643152" w:rsidP="00643152">
      <w:pPr>
        <w:jc w:val="center"/>
        <w:rPr>
          <w:rFonts w:ascii="Arial" w:hAnsi="Arial" w:cs="Arial"/>
        </w:rPr>
      </w:pPr>
    </w:p>
    <w:p w:rsidR="00114C09" w:rsidRPr="00643152" w:rsidRDefault="00114C09" w:rsidP="00643152">
      <w:pPr>
        <w:jc w:val="center"/>
        <w:rPr>
          <w:rFonts w:ascii="Arial" w:hAnsi="Arial" w:cs="Arial"/>
        </w:rPr>
      </w:pPr>
    </w:p>
    <w:p w:rsidR="00643152" w:rsidRPr="00643152" w:rsidRDefault="00643152" w:rsidP="00643152">
      <w:pPr>
        <w:rPr>
          <w:rFonts w:ascii="Arial" w:hAnsi="Arial" w:cs="Arial"/>
        </w:rPr>
      </w:pPr>
    </w:p>
    <w:p w:rsidR="00643152" w:rsidRPr="00643152" w:rsidRDefault="00643152" w:rsidP="00643152">
      <w:pPr>
        <w:rPr>
          <w:rFonts w:ascii="Arial" w:hAnsi="Arial" w:cs="Arial"/>
        </w:rPr>
      </w:pPr>
    </w:p>
    <w:p w:rsidR="00643152" w:rsidRPr="00643152" w:rsidRDefault="00643152" w:rsidP="00643152">
      <w:pPr>
        <w:rPr>
          <w:rFonts w:ascii="Arial" w:hAnsi="Arial" w:cs="Arial"/>
        </w:rPr>
      </w:pPr>
    </w:p>
    <w:p w:rsidR="00643152" w:rsidRPr="00643152" w:rsidRDefault="00643152" w:rsidP="00643152">
      <w:pPr>
        <w:ind w:left="1800" w:hanging="1800"/>
        <w:rPr>
          <w:rFonts w:ascii="Arial" w:hAnsi="Arial" w:cs="Arial"/>
        </w:rPr>
      </w:pPr>
      <w:r w:rsidRPr="00643152">
        <w:rPr>
          <w:rFonts w:ascii="Arial" w:hAnsi="Arial" w:cs="Arial"/>
        </w:rPr>
        <w:t>Agenda Item:</w:t>
      </w:r>
      <w:r w:rsidRPr="00643152">
        <w:rPr>
          <w:rFonts w:ascii="Arial" w:hAnsi="Arial" w:cs="Arial"/>
        </w:rPr>
        <w:tab/>
      </w:r>
      <w:r w:rsidR="00A37D5D">
        <w:rPr>
          <w:rFonts w:ascii="Arial" w:hAnsi="Arial" w:cs="Arial"/>
        </w:rPr>
        <w:t xml:space="preserve">Update of the Village Stormwater System Evaluation and Analysis </w:t>
      </w:r>
    </w:p>
    <w:p w:rsidR="00643152" w:rsidRPr="00643152" w:rsidRDefault="00643152" w:rsidP="00643152">
      <w:pPr>
        <w:ind w:left="1800" w:hanging="1800"/>
        <w:rPr>
          <w:rFonts w:ascii="Arial" w:hAnsi="Arial" w:cs="Arial"/>
        </w:rPr>
      </w:pPr>
    </w:p>
    <w:p w:rsidR="00643152" w:rsidRPr="00643152" w:rsidRDefault="00643152" w:rsidP="00643152">
      <w:pPr>
        <w:ind w:left="1800" w:hanging="1800"/>
        <w:rPr>
          <w:rFonts w:ascii="Arial" w:hAnsi="Arial" w:cs="Arial"/>
        </w:rPr>
      </w:pPr>
      <w:r w:rsidRPr="00643152">
        <w:rPr>
          <w:rFonts w:ascii="Arial" w:hAnsi="Arial" w:cs="Arial"/>
        </w:rPr>
        <w:t>Presenter:</w:t>
      </w:r>
      <w:r w:rsidRPr="00643152">
        <w:rPr>
          <w:rFonts w:ascii="Arial" w:hAnsi="Arial" w:cs="Arial"/>
        </w:rPr>
        <w:tab/>
        <w:t>Public Works Director</w:t>
      </w:r>
      <w:r w:rsidR="00D82B33">
        <w:rPr>
          <w:rFonts w:ascii="Arial" w:hAnsi="Arial" w:cs="Arial"/>
        </w:rPr>
        <w:t>, DMK Associates</w:t>
      </w:r>
    </w:p>
    <w:p w:rsidR="00643152" w:rsidRPr="00F766F5" w:rsidRDefault="00643152" w:rsidP="00643152">
      <w:pPr>
        <w:ind w:left="1800" w:hanging="1800"/>
        <w:rPr>
          <w:rFonts w:ascii="Arial" w:hAnsi="Arial" w:cs="Arial"/>
          <w:color w:val="000000" w:themeColor="text1"/>
        </w:rPr>
      </w:pPr>
    </w:p>
    <w:p w:rsidR="00F766F5" w:rsidRPr="00F766F5" w:rsidRDefault="00643152" w:rsidP="00F766F5">
      <w:pPr>
        <w:pStyle w:val="NoSpacing"/>
        <w:ind w:left="1800" w:hanging="1800"/>
        <w:jc w:val="both"/>
        <w:rPr>
          <w:rFonts w:ascii="Arial" w:hAnsi="Arial" w:cs="Arial"/>
          <w:color w:val="000000" w:themeColor="text1"/>
        </w:rPr>
      </w:pPr>
      <w:r w:rsidRPr="00F766F5">
        <w:rPr>
          <w:rFonts w:ascii="Arial" w:hAnsi="Arial" w:cs="Arial"/>
          <w:color w:val="000000" w:themeColor="text1"/>
        </w:rPr>
        <w:t>Summary:</w:t>
      </w:r>
      <w:r w:rsidRPr="00F766F5">
        <w:rPr>
          <w:rFonts w:ascii="Arial" w:hAnsi="Arial" w:cs="Arial"/>
          <w:color w:val="000000" w:themeColor="text1"/>
        </w:rPr>
        <w:tab/>
      </w:r>
      <w:r w:rsidR="00F766F5">
        <w:rPr>
          <w:rFonts w:ascii="Arial" w:hAnsi="Arial" w:cs="Arial"/>
          <w:color w:val="000000" w:themeColor="text1"/>
        </w:rPr>
        <w:t xml:space="preserve">The Town procured the services of DMK Associates, to conduct an evaluation and assessment of the stormwater system in the </w:t>
      </w:r>
      <w:r w:rsidR="000C0444">
        <w:rPr>
          <w:rFonts w:ascii="Arial" w:hAnsi="Arial" w:cs="Arial"/>
          <w:color w:val="000000" w:themeColor="text1"/>
        </w:rPr>
        <w:t xml:space="preserve">Historic Longbeach </w:t>
      </w:r>
      <w:r w:rsidR="00F766F5">
        <w:rPr>
          <w:rFonts w:ascii="Arial" w:hAnsi="Arial" w:cs="Arial"/>
          <w:color w:val="000000" w:themeColor="text1"/>
        </w:rPr>
        <w:t>Village on the north end of the island. This evaluation includes determin</w:t>
      </w:r>
      <w:r w:rsidR="000C0444">
        <w:rPr>
          <w:rFonts w:ascii="Arial" w:hAnsi="Arial" w:cs="Arial"/>
          <w:color w:val="000000" w:themeColor="text1"/>
        </w:rPr>
        <w:t xml:space="preserve">ation of </w:t>
      </w:r>
      <w:r w:rsidR="00F766F5">
        <w:rPr>
          <w:rFonts w:ascii="Arial" w:hAnsi="Arial" w:cs="Arial"/>
          <w:color w:val="000000" w:themeColor="text1"/>
        </w:rPr>
        <w:t xml:space="preserve">the level of service </w:t>
      </w:r>
      <w:r w:rsidR="00F766F5" w:rsidRPr="00F766F5">
        <w:rPr>
          <w:rFonts w:ascii="Arial" w:hAnsi="Arial" w:cs="Arial"/>
          <w:color w:val="000000" w:themeColor="text1"/>
        </w:rPr>
        <w:t xml:space="preserve">provided by the existing system and </w:t>
      </w:r>
      <w:r w:rsidR="00F766F5">
        <w:rPr>
          <w:rFonts w:ascii="Arial" w:hAnsi="Arial" w:cs="Arial"/>
          <w:color w:val="000000" w:themeColor="text1"/>
        </w:rPr>
        <w:t xml:space="preserve">to </w:t>
      </w:r>
      <w:r w:rsidR="00F766F5" w:rsidRPr="00F766F5">
        <w:rPr>
          <w:rFonts w:ascii="Arial" w:hAnsi="Arial" w:cs="Arial"/>
          <w:color w:val="000000" w:themeColor="text1"/>
        </w:rPr>
        <w:t>make recommendations to improve the performance of the overall drainage system for the Village.</w:t>
      </w:r>
    </w:p>
    <w:p w:rsidR="00643152" w:rsidRPr="00F766F5" w:rsidRDefault="00643152" w:rsidP="00F766F5">
      <w:pPr>
        <w:tabs>
          <w:tab w:val="left" w:pos="1800"/>
        </w:tabs>
        <w:ind w:left="1800" w:hanging="1800"/>
        <w:jc w:val="both"/>
        <w:rPr>
          <w:rFonts w:ascii="Arial" w:hAnsi="Arial" w:cs="Arial"/>
          <w:color w:val="000000" w:themeColor="text1"/>
        </w:rPr>
      </w:pPr>
    </w:p>
    <w:p w:rsidR="00643152" w:rsidRDefault="00643152" w:rsidP="00643152">
      <w:pPr>
        <w:ind w:left="1800" w:hanging="1800"/>
        <w:rPr>
          <w:rFonts w:ascii="Arial" w:hAnsi="Arial" w:cs="Arial"/>
        </w:rPr>
      </w:pPr>
      <w:r w:rsidRPr="00643152">
        <w:rPr>
          <w:rFonts w:ascii="Arial" w:hAnsi="Arial" w:cs="Arial"/>
        </w:rPr>
        <w:t>Attachments:</w:t>
      </w:r>
      <w:r w:rsidRPr="00643152">
        <w:rPr>
          <w:rFonts w:ascii="Arial" w:hAnsi="Arial" w:cs="Arial"/>
        </w:rPr>
        <w:tab/>
        <w:t>1</w:t>
      </w:r>
      <w:r w:rsidR="00D82B33">
        <w:rPr>
          <w:rFonts w:ascii="Arial" w:hAnsi="Arial" w:cs="Arial"/>
        </w:rPr>
        <w:t>2</w:t>
      </w:r>
      <w:r w:rsidRPr="00643152">
        <w:rPr>
          <w:rFonts w:ascii="Arial" w:hAnsi="Arial" w:cs="Arial"/>
        </w:rPr>
        <w:t>-</w:t>
      </w:r>
      <w:r w:rsidR="00D82B33">
        <w:rPr>
          <w:rFonts w:ascii="Arial" w:hAnsi="Arial" w:cs="Arial"/>
        </w:rPr>
        <w:t>5</w:t>
      </w:r>
      <w:r w:rsidRPr="00643152">
        <w:rPr>
          <w:rFonts w:ascii="Arial" w:hAnsi="Arial" w:cs="Arial"/>
        </w:rPr>
        <w:t>-1</w:t>
      </w:r>
      <w:r w:rsidR="00D82B33">
        <w:rPr>
          <w:rFonts w:ascii="Arial" w:hAnsi="Arial" w:cs="Arial"/>
        </w:rPr>
        <w:t>6</w:t>
      </w:r>
      <w:r w:rsidRPr="00643152">
        <w:rPr>
          <w:rFonts w:ascii="Arial" w:hAnsi="Arial" w:cs="Arial"/>
        </w:rPr>
        <w:t xml:space="preserve"> Memo, </w:t>
      </w:r>
      <w:r w:rsidR="008B29E7">
        <w:rPr>
          <w:rFonts w:ascii="Arial" w:hAnsi="Arial" w:cs="Arial"/>
        </w:rPr>
        <w:t>Public Works Director</w:t>
      </w:r>
      <w:r w:rsidRPr="00643152">
        <w:rPr>
          <w:rFonts w:ascii="Arial" w:hAnsi="Arial" w:cs="Arial"/>
        </w:rPr>
        <w:t xml:space="preserve"> to Town Manager;</w:t>
      </w:r>
    </w:p>
    <w:p w:rsidR="00BE49C2" w:rsidRPr="00643152" w:rsidRDefault="00BE49C2" w:rsidP="00643152">
      <w:pPr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658E2">
        <w:rPr>
          <w:rFonts w:ascii="Arial" w:hAnsi="Arial" w:cs="Arial"/>
        </w:rPr>
        <w:t>November 2016, DMK Associates Report, Longboat Key Village Stormwater Evaluation and Alternative Analysis</w:t>
      </w:r>
    </w:p>
    <w:p w:rsidR="00643152" w:rsidRPr="00643152" w:rsidRDefault="00643152" w:rsidP="00643152">
      <w:pPr>
        <w:ind w:left="1800" w:hanging="1800"/>
        <w:rPr>
          <w:rFonts w:ascii="Arial" w:hAnsi="Arial" w:cs="Arial"/>
        </w:rPr>
      </w:pPr>
    </w:p>
    <w:p w:rsidR="00643152" w:rsidRPr="00643152" w:rsidRDefault="00643152" w:rsidP="00643152">
      <w:pPr>
        <w:ind w:left="1800" w:hanging="1800"/>
        <w:rPr>
          <w:rFonts w:ascii="Arial" w:hAnsi="Arial" w:cs="Arial"/>
        </w:rPr>
      </w:pPr>
      <w:r w:rsidRPr="00643152">
        <w:rPr>
          <w:rFonts w:ascii="Arial" w:hAnsi="Arial" w:cs="Arial"/>
        </w:rPr>
        <w:t>Recommended</w:t>
      </w:r>
    </w:p>
    <w:p w:rsidR="00643152" w:rsidRPr="00643152" w:rsidRDefault="00643152" w:rsidP="00643152">
      <w:pPr>
        <w:ind w:left="1800" w:hanging="1800"/>
        <w:rPr>
          <w:rFonts w:ascii="Arial" w:hAnsi="Arial" w:cs="Arial"/>
        </w:rPr>
      </w:pPr>
      <w:r w:rsidRPr="00643152">
        <w:rPr>
          <w:rFonts w:ascii="Arial" w:hAnsi="Arial" w:cs="Arial"/>
        </w:rPr>
        <w:t>Action:</w:t>
      </w:r>
      <w:r w:rsidRPr="00643152">
        <w:rPr>
          <w:rFonts w:ascii="Arial" w:hAnsi="Arial" w:cs="Arial"/>
        </w:rPr>
        <w:tab/>
      </w:r>
      <w:r w:rsidR="00F766F5">
        <w:rPr>
          <w:rFonts w:ascii="Arial" w:hAnsi="Arial" w:cs="Arial"/>
        </w:rPr>
        <w:t>For information only.</w:t>
      </w:r>
    </w:p>
    <w:p w:rsidR="00643152" w:rsidRDefault="00643152" w:rsidP="00643152"/>
    <w:p w:rsidR="00643152" w:rsidRDefault="00643152" w:rsidP="00643152">
      <w:r>
        <w:br w:type="page"/>
      </w:r>
    </w:p>
    <w:p w:rsidR="00C6215C" w:rsidRDefault="00C6215C" w:rsidP="00C6215C">
      <w:pPr>
        <w:pStyle w:val="DocumentLabel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lastRenderedPageBreak/>
        <w:t>Memorandum</w:t>
      </w:r>
    </w:p>
    <w:p w:rsidR="00C6215C" w:rsidRDefault="00C6215C" w:rsidP="00C6215C">
      <w:pPr>
        <w:pStyle w:val="MessageHeaderFirst"/>
        <w:ind w:right="0"/>
        <w:jc w:val="right"/>
      </w:pPr>
      <w:r>
        <w:t xml:space="preserve">Date: </w:t>
      </w:r>
      <w:r w:rsidR="00D82B33">
        <w:t>December 5</w:t>
      </w:r>
      <w:r>
        <w:t>, 201</w:t>
      </w:r>
      <w:r w:rsidR="00D82B33">
        <w:t>6</w:t>
      </w:r>
    </w:p>
    <w:p w:rsidR="00C6215C" w:rsidRDefault="00C6215C" w:rsidP="00C6215C">
      <w:pPr>
        <w:pStyle w:val="MessageHeader"/>
        <w:spacing w:after="120"/>
        <w:ind w:left="1440" w:right="86" w:hanging="1440"/>
      </w:pPr>
      <w:r>
        <w:rPr>
          <w:rStyle w:val="MessageHeaderLabel"/>
        </w:rPr>
        <w:t>TO:</w:t>
      </w:r>
      <w:r>
        <w:tab/>
        <w:t>Dave Bullock, Town Manager</w:t>
      </w:r>
    </w:p>
    <w:p w:rsidR="00C6215C" w:rsidRDefault="00C6215C" w:rsidP="00C6215C">
      <w:pPr>
        <w:pStyle w:val="MessageHeader"/>
        <w:spacing w:after="120"/>
        <w:ind w:left="1440" w:right="86" w:hanging="1440"/>
      </w:pPr>
      <w:r>
        <w:rPr>
          <w:rStyle w:val="MessageHeaderLabel"/>
        </w:rPr>
        <w:t>FROM:</w:t>
      </w:r>
      <w:r>
        <w:tab/>
      </w:r>
      <w:r w:rsidR="008B29E7">
        <w:t>Juan Florensa, Public Works Director</w:t>
      </w:r>
    </w:p>
    <w:p w:rsidR="00C6215C" w:rsidRDefault="00C6215C" w:rsidP="00C6215C">
      <w:pPr>
        <w:pStyle w:val="MessageHeader"/>
        <w:pBdr>
          <w:bottom w:val="single" w:sz="6" w:space="4" w:color="auto"/>
        </w:pBdr>
        <w:spacing w:after="0"/>
        <w:ind w:left="1440" w:right="86" w:hanging="1440"/>
      </w:pPr>
      <w:r>
        <w:rPr>
          <w:rStyle w:val="MessageHeaderLabel"/>
        </w:rPr>
        <w:t>SUBJECT:</w:t>
      </w:r>
      <w:r>
        <w:tab/>
      </w:r>
      <w:r w:rsidR="00F766F5">
        <w:rPr>
          <w:rFonts w:cs="Arial"/>
        </w:rPr>
        <w:t>Update on the progress of the Village Stormwater System Evaluation and Analysis</w:t>
      </w:r>
    </w:p>
    <w:p w:rsidR="00C6215C" w:rsidRDefault="00C6215C" w:rsidP="00C6215C">
      <w:pPr>
        <w:pStyle w:val="BodyText"/>
        <w:spacing w:after="120"/>
      </w:pPr>
    </w:p>
    <w:p w:rsidR="00AF7C32" w:rsidRDefault="000C0444" w:rsidP="00114C0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Town procured the services of DMK Associates, to conduct an evaluation and assessment of the stormwater system in the Historic Longb</w:t>
      </w:r>
      <w:r w:rsidR="007658E2">
        <w:rPr>
          <w:rFonts w:ascii="Arial" w:hAnsi="Arial" w:cs="Arial"/>
          <w:color w:val="000000" w:themeColor="text1"/>
        </w:rPr>
        <w:t>oat</w:t>
      </w:r>
      <w:r>
        <w:rPr>
          <w:rFonts w:ascii="Arial" w:hAnsi="Arial" w:cs="Arial"/>
          <w:color w:val="000000" w:themeColor="text1"/>
        </w:rPr>
        <w:t xml:space="preserve"> Village on the north end of the island. This evaluation includes determination of the level of service </w:t>
      </w:r>
      <w:r w:rsidRPr="00F766F5">
        <w:rPr>
          <w:rFonts w:ascii="Arial" w:hAnsi="Arial" w:cs="Arial"/>
          <w:color w:val="000000" w:themeColor="text1"/>
        </w:rPr>
        <w:t xml:space="preserve">provided by the existing system and </w:t>
      </w:r>
      <w:r>
        <w:rPr>
          <w:rFonts w:ascii="Arial" w:hAnsi="Arial" w:cs="Arial"/>
          <w:color w:val="000000" w:themeColor="text1"/>
        </w:rPr>
        <w:t xml:space="preserve">to </w:t>
      </w:r>
      <w:r w:rsidRPr="00F766F5">
        <w:rPr>
          <w:rFonts w:ascii="Arial" w:hAnsi="Arial" w:cs="Arial"/>
          <w:color w:val="000000" w:themeColor="text1"/>
        </w:rPr>
        <w:t>make recommendations to improve the performance of the overall drainage system for the Village</w:t>
      </w:r>
      <w:r w:rsidR="00114C09" w:rsidRPr="00F766F5">
        <w:rPr>
          <w:rFonts w:ascii="Arial" w:hAnsi="Arial" w:cs="Arial"/>
          <w:color w:val="000000" w:themeColor="text1"/>
        </w:rPr>
        <w:t>.</w:t>
      </w:r>
    </w:p>
    <w:p w:rsidR="00114C09" w:rsidRDefault="00114C09" w:rsidP="00114C09">
      <w:pPr>
        <w:rPr>
          <w:rFonts w:ascii="Arial" w:hAnsi="Arial" w:cs="Arial"/>
          <w:color w:val="000000" w:themeColor="text1"/>
        </w:rPr>
      </w:pPr>
    </w:p>
    <w:p w:rsidR="00114C09" w:rsidRPr="00114C09" w:rsidRDefault="00114C09" w:rsidP="00114C09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BACKGROUND</w:t>
      </w:r>
    </w:p>
    <w:p w:rsidR="00114C09" w:rsidRDefault="00114C09" w:rsidP="00114C09">
      <w:pPr>
        <w:rPr>
          <w:rFonts w:ascii="Arial" w:hAnsi="Arial" w:cs="Arial"/>
          <w:color w:val="000000" w:themeColor="text1"/>
        </w:rPr>
      </w:pPr>
    </w:p>
    <w:p w:rsidR="001A48BF" w:rsidRDefault="00622EF2" w:rsidP="00622EF2">
      <w:pPr>
        <w:autoSpaceDE w:val="0"/>
        <w:autoSpaceDN w:val="0"/>
        <w:adjustRightInd w:val="0"/>
        <w:rPr>
          <w:rFonts w:ascii="Arial" w:hAnsi="Arial" w:cs="Arial"/>
        </w:rPr>
      </w:pPr>
      <w:r w:rsidRPr="00622EF2">
        <w:rPr>
          <w:rFonts w:ascii="Arial" w:hAnsi="Arial" w:cs="Arial"/>
        </w:rPr>
        <w:t>As a result of a study conducted in 2002, the Town performed drainage improvements to alleviate</w:t>
      </w:r>
      <w:r>
        <w:rPr>
          <w:rFonts w:ascii="Arial" w:hAnsi="Arial" w:cs="Arial"/>
        </w:rPr>
        <w:t xml:space="preserve"> </w:t>
      </w:r>
      <w:r w:rsidRPr="00622EF2">
        <w:rPr>
          <w:rFonts w:ascii="Arial" w:hAnsi="Arial" w:cs="Arial"/>
        </w:rPr>
        <w:t>flooding in the Village. Improvements included the construction of stormwater pipes,</w:t>
      </w:r>
      <w:r>
        <w:rPr>
          <w:rFonts w:ascii="Arial" w:hAnsi="Arial" w:cs="Arial"/>
        </w:rPr>
        <w:t xml:space="preserve"> </w:t>
      </w:r>
      <w:r w:rsidRPr="00622EF2">
        <w:rPr>
          <w:rFonts w:ascii="Arial" w:hAnsi="Arial" w:cs="Arial"/>
        </w:rPr>
        <w:t xml:space="preserve">drainage inlets, manholes and </w:t>
      </w:r>
      <w:proofErr w:type="spellStart"/>
      <w:r w:rsidRPr="00622EF2">
        <w:rPr>
          <w:rFonts w:ascii="Arial" w:hAnsi="Arial" w:cs="Arial"/>
        </w:rPr>
        <w:t>Tideflex</w:t>
      </w:r>
      <w:proofErr w:type="spellEnd"/>
      <w:r w:rsidRPr="00622EF2">
        <w:rPr>
          <w:rFonts w:ascii="Arial" w:hAnsi="Arial" w:cs="Arial"/>
        </w:rPr>
        <w:t>® valves designed to assist in keeping tidal waters from entering</w:t>
      </w:r>
      <w:r>
        <w:rPr>
          <w:rFonts w:ascii="Arial" w:hAnsi="Arial" w:cs="Arial"/>
        </w:rPr>
        <w:t xml:space="preserve"> </w:t>
      </w:r>
      <w:r w:rsidR="00653B84">
        <w:rPr>
          <w:rFonts w:ascii="Arial" w:hAnsi="Arial" w:cs="Arial"/>
        </w:rPr>
        <w:t>the stormwater system.</w:t>
      </w:r>
    </w:p>
    <w:p w:rsidR="00FC5F9C" w:rsidRDefault="00FC5F9C" w:rsidP="00622EF2">
      <w:pPr>
        <w:autoSpaceDE w:val="0"/>
        <w:autoSpaceDN w:val="0"/>
        <w:adjustRightInd w:val="0"/>
        <w:rPr>
          <w:rFonts w:ascii="Arial" w:hAnsi="Arial" w:cs="Arial"/>
        </w:rPr>
      </w:pPr>
    </w:p>
    <w:p w:rsidR="00653B84" w:rsidRDefault="00653B84" w:rsidP="00653B8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53540" cy="1240155"/>
            <wp:effectExtent l="19050" t="0" r="3810" b="0"/>
            <wp:docPr id="6" name="Picture 5" descr="Tideflex valves 7-12-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deflex valves 7-12-10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653540" cy="1240155"/>
            <wp:effectExtent l="19050" t="0" r="3810" b="0"/>
            <wp:docPr id="5" name="Picture 0" descr="Tideflex valves 7-12-10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deflex valves 7-12-10 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B84" w:rsidRDefault="00653B84" w:rsidP="00653B8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Sample picture of valve</w:t>
      </w:r>
    </w:p>
    <w:p w:rsidR="00653B84" w:rsidRDefault="00653B84" w:rsidP="00622EF2">
      <w:pPr>
        <w:autoSpaceDE w:val="0"/>
        <w:autoSpaceDN w:val="0"/>
        <w:adjustRightInd w:val="0"/>
        <w:rPr>
          <w:rFonts w:ascii="Arial" w:hAnsi="Arial" w:cs="Arial"/>
        </w:rPr>
      </w:pPr>
    </w:p>
    <w:p w:rsidR="001A48BF" w:rsidRDefault="001A48BF" w:rsidP="00622E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53B84">
        <w:rPr>
          <w:rFonts w:ascii="Arial" w:hAnsi="Arial" w:cs="Arial"/>
        </w:rPr>
        <w:t xml:space="preserve">design </w:t>
      </w:r>
      <w:r>
        <w:rPr>
          <w:rFonts w:ascii="Arial" w:hAnsi="Arial" w:cs="Arial"/>
        </w:rPr>
        <w:t xml:space="preserve">level of service for the project was to keep the crown of the local </w:t>
      </w:r>
      <w:r w:rsidR="00653B84">
        <w:rPr>
          <w:rFonts w:ascii="Arial" w:hAnsi="Arial" w:cs="Arial"/>
        </w:rPr>
        <w:t xml:space="preserve">streets </w:t>
      </w:r>
      <w:r>
        <w:rPr>
          <w:rFonts w:ascii="Arial" w:hAnsi="Arial" w:cs="Arial"/>
        </w:rPr>
        <w:t xml:space="preserve">clear </w:t>
      </w:r>
      <w:r w:rsidR="00653B84">
        <w:rPr>
          <w:rFonts w:ascii="Arial" w:hAnsi="Arial" w:cs="Arial"/>
        </w:rPr>
        <w:t xml:space="preserve">from stormwater </w:t>
      </w:r>
      <w:r>
        <w:rPr>
          <w:rFonts w:ascii="Arial" w:hAnsi="Arial" w:cs="Arial"/>
        </w:rPr>
        <w:t xml:space="preserve">during a 10 </w:t>
      </w:r>
      <w:r w:rsidR="00653B84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FC5F9C">
        <w:rPr>
          <w:rFonts w:ascii="Arial" w:hAnsi="Arial" w:cs="Arial"/>
        </w:rPr>
        <w:t>24-hour</w:t>
      </w:r>
      <w:r>
        <w:rPr>
          <w:rFonts w:ascii="Arial" w:hAnsi="Arial" w:cs="Arial"/>
        </w:rPr>
        <w:t xml:space="preserve"> rain event</w:t>
      </w:r>
      <w:r w:rsidR="00685805">
        <w:rPr>
          <w:rFonts w:ascii="Arial" w:hAnsi="Arial" w:cs="Arial"/>
        </w:rPr>
        <w:t xml:space="preserve"> (</w:t>
      </w:r>
      <w:r w:rsidR="009809A9">
        <w:rPr>
          <w:rFonts w:ascii="Arial" w:hAnsi="Arial" w:cs="Arial"/>
        </w:rPr>
        <w:t>7</w:t>
      </w:r>
      <w:r w:rsidR="00685805">
        <w:rPr>
          <w:rFonts w:ascii="Arial" w:hAnsi="Arial" w:cs="Arial"/>
        </w:rPr>
        <w:t xml:space="preserve"> inches)</w:t>
      </w:r>
      <w:r>
        <w:rPr>
          <w:rFonts w:ascii="Arial" w:hAnsi="Arial" w:cs="Arial"/>
        </w:rPr>
        <w:t xml:space="preserve"> coinciding </w:t>
      </w:r>
      <w:r w:rsidR="00653B84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a tide elevation of 1.5 f</w:t>
      </w:r>
      <w:r w:rsidR="00653B84">
        <w:rPr>
          <w:rFonts w:ascii="Arial" w:hAnsi="Arial" w:cs="Arial"/>
        </w:rPr>
        <w:t>ee</w:t>
      </w:r>
      <w:r>
        <w:rPr>
          <w:rFonts w:ascii="Arial" w:hAnsi="Arial" w:cs="Arial"/>
        </w:rPr>
        <w:t>t.</w:t>
      </w:r>
      <w:r w:rsidR="00653B84" w:rsidRPr="00653B84">
        <w:rPr>
          <w:rFonts w:ascii="Arial" w:hAnsi="Arial" w:cs="Arial"/>
        </w:rPr>
        <w:t xml:space="preserve"> </w:t>
      </w:r>
      <w:r w:rsidR="00653B84">
        <w:rPr>
          <w:rFonts w:ascii="Arial" w:hAnsi="Arial" w:cs="Arial"/>
        </w:rPr>
        <w:t xml:space="preserve"> </w:t>
      </w:r>
      <w:r w:rsidR="00653B84" w:rsidRPr="00622EF2">
        <w:rPr>
          <w:rFonts w:ascii="Arial" w:hAnsi="Arial" w:cs="Arial"/>
        </w:rPr>
        <w:t>Although the project helped to improve the historic flooding problems, there</w:t>
      </w:r>
      <w:r w:rsidR="00653B84">
        <w:rPr>
          <w:rFonts w:ascii="Arial" w:hAnsi="Arial" w:cs="Arial"/>
        </w:rPr>
        <w:t xml:space="preserve"> </w:t>
      </w:r>
      <w:r w:rsidR="00653B84" w:rsidRPr="00622EF2">
        <w:rPr>
          <w:rFonts w:ascii="Arial" w:hAnsi="Arial" w:cs="Arial"/>
        </w:rPr>
        <w:t>are portions of the Village that continue to hold water during high tides and rain events.</w:t>
      </w:r>
    </w:p>
    <w:p w:rsidR="001A48BF" w:rsidRDefault="001A48BF" w:rsidP="00622EF2">
      <w:pPr>
        <w:autoSpaceDE w:val="0"/>
        <w:autoSpaceDN w:val="0"/>
        <w:adjustRightInd w:val="0"/>
        <w:rPr>
          <w:rFonts w:ascii="Arial" w:hAnsi="Arial" w:cs="Arial"/>
        </w:rPr>
      </w:pPr>
    </w:p>
    <w:p w:rsidR="00114C09" w:rsidRPr="00622EF2" w:rsidRDefault="00622EF2" w:rsidP="00622EF2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622EF2">
        <w:rPr>
          <w:rFonts w:ascii="Arial" w:hAnsi="Arial" w:cs="Arial"/>
        </w:rPr>
        <w:t>DMK Associates</w:t>
      </w:r>
      <w:r>
        <w:rPr>
          <w:rFonts w:ascii="Arial" w:hAnsi="Arial" w:cs="Arial"/>
        </w:rPr>
        <w:t xml:space="preserve"> </w:t>
      </w:r>
      <w:r w:rsidR="000C0444">
        <w:rPr>
          <w:rFonts w:ascii="Arial" w:hAnsi="Arial" w:cs="Arial"/>
        </w:rPr>
        <w:t>was</w:t>
      </w:r>
      <w:r w:rsidRPr="00622EF2">
        <w:rPr>
          <w:rFonts w:ascii="Arial" w:hAnsi="Arial" w:cs="Arial"/>
        </w:rPr>
        <w:t xml:space="preserve"> asked to evaluate the performance of the existing stormwater system and make</w:t>
      </w:r>
      <w:r>
        <w:rPr>
          <w:rFonts w:ascii="Arial" w:hAnsi="Arial" w:cs="Arial"/>
        </w:rPr>
        <w:t xml:space="preserve"> </w:t>
      </w:r>
      <w:r w:rsidRPr="00622EF2">
        <w:rPr>
          <w:rFonts w:ascii="Arial" w:hAnsi="Arial" w:cs="Arial"/>
        </w:rPr>
        <w:t>recommendations to the Town of Longboat Key to determine potential solutions for this nuisance</w:t>
      </w:r>
      <w:r>
        <w:rPr>
          <w:rFonts w:ascii="Arial" w:hAnsi="Arial" w:cs="Arial"/>
        </w:rPr>
        <w:t xml:space="preserve"> </w:t>
      </w:r>
      <w:r w:rsidRPr="00622EF2">
        <w:rPr>
          <w:rFonts w:ascii="Arial" w:hAnsi="Arial" w:cs="Arial"/>
        </w:rPr>
        <w:t>flooding.</w:t>
      </w:r>
    </w:p>
    <w:p w:rsidR="00114C09" w:rsidRDefault="00114C09" w:rsidP="00114C09">
      <w:pPr>
        <w:rPr>
          <w:rFonts w:ascii="Arial" w:hAnsi="Arial" w:cs="Arial"/>
          <w:color w:val="000000" w:themeColor="text1"/>
        </w:rPr>
      </w:pPr>
    </w:p>
    <w:p w:rsidR="00114C09" w:rsidRDefault="00114C09" w:rsidP="00114C0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Kreg Maheu,</w:t>
      </w:r>
      <w:r w:rsidR="000C0444">
        <w:rPr>
          <w:rFonts w:ascii="Arial" w:hAnsi="Arial" w:cs="Arial"/>
          <w:color w:val="000000" w:themeColor="text1"/>
        </w:rPr>
        <w:t xml:space="preserve"> PE,</w:t>
      </w:r>
      <w:r>
        <w:rPr>
          <w:rFonts w:ascii="Arial" w:hAnsi="Arial" w:cs="Arial"/>
          <w:color w:val="000000" w:themeColor="text1"/>
        </w:rPr>
        <w:t xml:space="preserve"> DMK Associates</w:t>
      </w:r>
      <w:r w:rsidR="000C0444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is prepared to provide a </w:t>
      </w:r>
      <w:r w:rsidR="000C0444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>ower</w:t>
      </w:r>
      <w:r w:rsidR="000C0444">
        <w:rPr>
          <w:rFonts w:ascii="Arial" w:hAnsi="Arial" w:cs="Arial"/>
          <w:color w:val="000000" w:themeColor="text1"/>
        </w:rPr>
        <w:t xml:space="preserve">Point </w:t>
      </w:r>
      <w:r>
        <w:rPr>
          <w:rFonts w:ascii="Arial" w:hAnsi="Arial" w:cs="Arial"/>
          <w:color w:val="000000" w:themeColor="text1"/>
        </w:rPr>
        <w:t xml:space="preserve">presentation and discuss the attached </w:t>
      </w:r>
      <w:r w:rsidR="007658E2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eport</w:t>
      </w:r>
      <w:r w:rsidR="007658E2">
        <w:rPr>
          <w:rFonts w:ascii="Arial" w:hAnsi="Arial" w:cs="Arial"/>
          <w:color w:val="000000" w:themeColor="text1"/>
        </w:rPr>
        <w:t xml:space="preserve"> and Evaluation and Alternatives Analysis</w:t>
      </w:r>
      <w:r>
        <w:rPr>
          <w:rFonts w:ascii="Arial" w:hAnsi="Arial" w:cs="Arial"/>
          <w:color w:val="000000" w:themeColor="text1"/>
        </w:rPr>
        <w:t>.</w:t>
      </w:r>
    </w:p>
    <w:p w:rsidR="00114C09" w:rsidRDefault="00114C09" w:rsidP="00114C09">
      <w:pPr>
        <w:rPr>
          <w:rFonts w:ascii="Arial" w:hAnsi="Arial" w:cs="Arial"/>
        </w:rPr>
      </w:pPr>
    </w:p>
    <w:p w:rsidR="001A48BF" w:rsidRDefault="001A48BF" w:rsidP="00114C09">
      <w:pPr>
        <w:rPr>
          <w:rFonts w:ascii="Arial" w:hAnsi="Arial" w:cs="Arial"/>
        </w:rPr>
      </w:pPr>
    </w:p>
    <w:p w:rsidR="001A48BF" w:rsidRDefault="001A48BF" w:rsidP="00114C09">
      <w:pPr>
        <w:rPr>
          <w:rFonts w:ascii="Arial" w:hAnsi="Arial" w:cs="Arial"/>
        </w:rPr>
      </w:pPr>
    </w:p>
    <w:sectPr w:rsidR="001A48BF" w:rsidSect="00292B50">
      <w:footerReference w:type="default" r:id="rId10"/>
      <w:footerReference w:type="first" r:id="rId11"/>
      <w:pgSz w:w="12240" w:h="15840"/>
      <w:pgMar w:top="1296" w:right="1152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2A" w:rsidRDefault="004C4B2A">
      <w:r>
        <w:separator/>
      </w:r>
    </w:p>
  </w:endnote>
  <w:endnote w:type="continuationSeparator" w:id="0">
    <w:p w:rsidR="004C4B2A" w:rsidRDefault="004C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44" w:rsidRDefault="000C0444" w:rsidP="009556D1">
    <w:pPr>
      <w:pStyle w:val="Footer"/>
      <w:tabs>
        <w:tab w:val="clear" w:pos="8640"/>
        <w:tab w:val="right" w:pos="9540"/>
      </w:tabs>
      <w:jc w:val="center"/>
    </w:pPr>
    <w:r>
      <w:tab/>
      <w:t>Page 1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44" w:rsidRDefault="000C0444" w:rsidP="006641CB">
    <w:pPr>
      <w:pStyle w:val="Footer"/>
      <w:tabs>
        <w:tab w:val="clear" w:pos="8640"/>
        <w:tab w:val="right" w:pos="9540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2A" w:rsidRDefault="004C4B2A">
      <w:r>
        <w:separator/>
      </w:r>
    </w:p>
  </w:footnote>
  <w:footnote w:type="continuationSeparator" w:id="0">
    <w:p w:rsidR="004C4B2A" w:rsidRDefault="004C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3D69"/>
    <w:multiLevelType w:val="hybridMultilevel"/>
    <w:tmpl w:val="4B2A1E8C"/>
    <w:lvl w:ilvl="0" w:tplc="B5B45E5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62EF0"/>
    <w:multiLevelType w:val="hybridMultilevel"/>
    <w:tmpl w:val="E30271C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D4"/>
    <w:rsid w:val="000023C3"/>
    <w:rsid w:val="00025D66"/>
    <w:rsid w:val="0007378B"/>
    <w:rsid w:val="00095AD6"/>
    <w:rsid w:val="000A25EE"/>
    <w:rsid w:val="000C0444"/>
    <w:rsid w:val="000E5507"/>
    <w:rsid w:val="00111325"/>
    <w:rsid w:val="00114C09"/>
    <w:rsid w:val="001325DF"/>
    <w:rsid w:val="001379CA"/>
    <w:rsid w:val="0017018B"/>
    <w:rsid w:val="001A48BF"/>
    <w:rsid w:val="00200E12"/>
    <w:rsid w:val="002172B0"/>
    <w:rsid w:val="00245B7E"/>
    <w:rsid w:val="00260F59"/>
    <w:rsid w:val="002724D0"/>
    <w:rsid w:val="002817D1"/>
    <w:rsid w:val="00283529"/>
    <w:rsid w:val="00284EF0"/>
    <w:rsid w:val="00292B50"/>
    <w:rsid w:val="002B7E17"/>
    <w:rsid w:val="002D46EF"/>
    <w:rsid w:val="002E2C1D"/>
    <w:rsid w:val="002E5760"/>
    <w:rsid w:val="002F013D"/>
    <w:rsid w:val="00301A5A"/>
    <w:rsid w:val="00315147"/>
    <w:rsid w:val="00336858"/>
    <w:rsid w:val="003540E9"/>
    <w:rsid w:val="00356485"/>
    <w:rsid w:val="00382B3D"/>
    <w:rsid w:val="003871EE"/>
    <w:rsid w:val="003A3B5D"/>
    <w:rsid w:val="003C66BF"/>
    <w:rsid w:val="00414A2C"/>
    <w:rsid w:val="00451871"/>
    <w:rsid w:val="004660A3"/>
    <w:rsid w:val="004814C7"/>
    <w:rsid w:val="004A5E1D"/>
    <w:rsid w:val="004A73F7"/>
    <w:rsid w:val="004C1D9C"/>
    <w:rsid w:val="004C4B2A"/>
    <w:rsid w:val="004E1B26"/>
    <w:rsid w:val="005029D2"/>
    <w:rsid w:val="005067C7"/>
    <w:rsid w:val="00524381"/>
    <w:rsid w:val="0053584F"/>
    <w:rsid w:val="00537675"/>
    <w:rsid w:val="00540B13"/>
    <w:rsid w:val="0055086D"/>
    <w:rsid w:val="0057287D"/>
    <w:rsid w:val="0057334B"/>
    <w:rsid w:val="00585869"/>
    <w:rsid w:val="005C2EFA"/>
    <w:rsid w:val="005C3075"/>
    <w:rsid w:val="005C4AF4"/>
    <w:rsid w:val="005E4294"/>
    <w:rsid w:val="005F2093"/>
    <w:rsid w:val="00612D41"/>
    <w:rsid w:val="00622EF2"/>
    <w:rsid w:val="00626A7C"/>
    <w:rsid w:val="00643152"/>
    <w:rsid w:val="00653B84"/>
    <w:rsid w:val="00656AB8"/>
    <w:rsid w:val="006634B1"/>
    <w:rsid w:val="006641CB"/>
    <w:rsid w:val="00665F61"/>
    <w:rsid w:val="00681839"/>
    <w:rsid w:val="006842F5"/>
    <w:rsid w:val="00684636"/>
    <w:rsid w:val="00685805"/>
    <w:rsid w:val="006A11B6"/>
    <w:rsid w:val="006A6FF9"/>
    <w:rsid w:val="006D08B0"/>
    <w:rsid w:val="006D11E7"/>
    <w:rsid w:val="006D675E"/>
    <w:rsid w:val="006F26B1"/>
    <w:rsid w:val="006F6471"/>
    <w:rsid w:val="00712D29"/>
    <w:rsid w:val="007318A2"/>
    <w:rsid w:val="007420FD"/>
    <w:rsid w:val="00753A77"/>
    <w:rsid w:val="00764F5E"/>
    <w:rsid w:val="007658E2"/>
    <w:rsid w:val="007663A8"/>
    <w:rsid w:val="007C3108"/>
    <w:rsid w:val="007E0F5F"/>
    <w:rsid w:val="0087313E"/>
    <w:rsid w:val="008B29E7"/>
    <w:rsid w:val="008C53A2"/>
    <w:rsid w:val="008D2306"/>
    <w:rsid w:val="00901559"/>
    <w:rsid w:val="009121B2"/>
    <w:rsid w:val="009517C6"/>
    <w:rsid w:val="009556D1"/>
    <w:rsid w:val="009809A9"/>
    <w:rsid w:val="00995646"/>
    <w:rsid w:val="0099745C"/>
    <w:rsid w:val="00A10120"/>
    <w:rsid w:val="00A12074"/>
    <w:rsid w:val="00A24D1A"/>
    <w:rsid w:val="00A30A3B"/>
    <w:rsid w:val="00A37D5D"/>
    <w:rsid w:val="00A5429C"/>
    <w:rsid w:val="00A718F4"/>
    <w:rsid w:val="00A94F5E"/>
    <w:rsid w:val="00A97781"/>
    <w:rsid w:val="00AB3EEB"/>
    <w:rsid w:val="00AD20E5"/>
    <w:rsid w:val="00AD68B6"/>
    <w:rsid w:val="00AE2637"/>
    <w:rsid w:val="00AF7608"/>
    <w:rsid w:val="00AF7C32"/>
    <w:rsid w:val="00B0430D"/>
    <w:rsid w:val="00B20720"/>
    <w:rsid w:val="00B77F29"/>
    <w:rsid w:val="00B85916"/>
    <w:rsid w:val="00BA05B8"/>
    <w:rsid w:val="00BA757B"/>
    <w:rsid w:val="00BB4EA3"/>
    <w:rsid w:val="00BC3468"/>
    <w:rsid w:val="00BE49C2"/>
    <w:rsid w:val="00BF622B"/>
    <w:rsid w:val="00C0786E"/>
    <w:rsid w:val="00C16F0D"/>
    <w:rsid w:val="00C21ED3"/>
    <w:rsid w:val="00C34303"/>
    <w:rsid w:val="00C40B13"/>
    <w:rsid w:val="00C5335F"/>
    <w:rsid w:val="00C6215C"/>
    <w:rsid w:val="00CA1444"/>
    <w:rsid w:val="00CA2194"/>
    <w:rsid w:val="00CA4EBB"/>
    <w:rsid w:val="00CC2916"/>
    <w:rsid w:val="00CE3AFD"/>
    <w:rsid w:val="00D37E67"/>
    <w:rsid w:val="00D37F0D"/>
    <w:rsid w:val="00D82B33"/>
    <w:rsid w:val="00DB32CD"/>
    <w:rsid w:val="00DC1233"/>
    <w:rsid w:val="00DC7F33"/>
    <w:rsid w:val="00E34FC4"/>
    <w:rsid w:val="00E44040"/>
    <w:rsid w:val="00E544C7"/>
    <w:rsid w:val="00E67B53"/>
    <w:rsid w:val="00EA2CED"/>
    <w:rsid w:val="00ED4D4E"/>
    <w:rsid w:val="00F224F4"/>
    <w:rsid w:val="00F2353C"/>
    <w:rsid w:val="00F56471"/>
    <w:rsid w:val="00F6541B"/>
    <w:rsid w:val="00F6656E"/>
    <w:rsid w:val="00F766F5"/>
    <w:rsid w:val="00F832D4"/>
    <w:rsid w:val="00FC5F9C"/>
    <w:rsid w:val="00FD4DF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DEFFB"/>
  <w15:docId w15:val="{6F08CA0B-2DF0-4C0B-992E-BD84685B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AF7608"/>
    <w:pPr>
      <w:ind w:left="1440" w:right="720" w:hanging="1440"/>
    </w:pPr>
    <w:rPr>
      <w:rFonts w:ascii="Arial" w:hAnsi="Arial"/>
    </w:rPr>
  </w:style>
  <w:style w:type="paragraph" w:styleId="Title">
    <w:name w:val="Title"/>
    <w:basedOn w:val="Normal"/>
    <w:qFormat/>
    <w:rsid w:val="00AF7608"/>
    <w:pPr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semiHidden/>
    <w:rsid w:val="00AF7608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BodyTextIndent">
    <w:name w:val="Body Text Indent"/>
    <w:basedOn w:val="Normal"/>
    <w:semiHidden/>
    <w:rsid w:val="00AF7608"/>
    <w:pPr>
      <w:ind w:left="720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semiHidden/>
    <w:rsid w:val="00AF76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F7608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AF76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7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essageHeader">
    <w:name w:val="Message Header"/>
    <w:basedOn w:val="BodyText"/>
    <w:link w:val="MessageHeaderChar"/>
    <w:semiHidden/>
    <w:rsid w:val="00C6215C"/>
    <w:pPr>
      <w:keepLines/>
      <w:tabs>
        <w:tab w:val="left" w:pos="3600"/>
        <w:tab w:val="left" w:pos="4680"/>
      </w:tabs>
      <w:overflowPunct w:val="0"/>
      <w:autoSpaceDE w:val="0"/>
      <w:autoSpaceDN w:val="0"/>
      <w:adjustRightInd w:val="0"/>
      <w:spacing w:after="240"/>
      <w:ind w:left="1080" w:right="2880" w:hanging="1080"/>
      <w:jc w:val="left"/>
    </w:pPr>
    <w:rPr>
      <w:rFonts w:cs="Times New Roman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6215C"/>
    <w:rPr>
      <w:rFonts w:ascii="Arial" w:hAnsi="Arial"/>
      <w:sz w:val="24"/>
    </w:rPr>
  </w:style>
  <w:style w:type="paragraph" w:customStyle="1" w:styleId="DocumentLabel">
    <w:name w:val="Document Label"/>
    <w:basedOn w:val="Normal"/>
    <w:rsid w:val="00C6215C"/>
    <w:pPr>
      <w:keepNext/>
      <w:keepLines/>
      <w:overflowPunct w:val="0"/>
      <w:autoSpaceDE w:val="0"/>
      <w:autoSpaceDN w:val="0"/>
      <w:adjustRightInd w:val="0"/>
      <w:spacing w:before="240" w:after="360"/>
    </w:pPr>
    <w:rPr>
      <w:b/>
      <w:kern w:val="28"/>
      <w:sz w:val="36"/>
      <w:szCs w:val="20"/>
    </w:rPr>
  </w:style>
  <w:style w:type="paragraph" w:customStyle="1" w:styleId="MessageHeaderFirst">
    <w:name w:val="Message Header First"/>
    <w:basedOn w:val="MessageHeader"/>
    <w:next w:val="MessageHeader"/>
    <w:rsid w:val="00C6215C"/>
    <w:pPr>
      <w:spacing w:before="120"/>
    </w:pPr>
  </w:style>
  <w:style w:type="character" w:customStyle="1" w:styleId="MessageHeaderLabel">
    <w:name w:val="Message Header Label"/>
    <w:rsid w:val="00C6215C"/>
    <w:rPr>
      <w:rFonts w:ascii="Arial" w:hAnsi="Arial"/>
      <w:b/>
      <w:bCs/>
      <w:caps/>
      <w:sz w:val="18"/>
    </w:rPr>
  </w:style>
  <w:style w:type="table" w:styleId="TableGrid">
    <w:name w:val="Table Grid"/>
    <w:basedOn w:val="TableNormal"/>
    <w:uiPriority w:val="59"/>
    <w:rsid w:val="00C6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6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77FDE-586C-4EC7-95FA-6A58B4F7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2007-23</vt:lpstr>
    </vt:vector>
  </TitlesOfParts>
  <Company>Town of Longboat Key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2007-23</dc:title>
  <dc:creator>PC.119</dc:creator>
  <cp:lastModifiedBy>Donna Spencer</cp:lastModifiedBy>
  <cp:revision>3</cp:revision>
  <cp:lastPrinted>2016-12-05T17:13:00Z</cp:lastPrinted>
  <dcterms:created xsi:type="dcterms:W3CDTF">2016-12-05T17:14:00Z</dcterms:created>
  <dcterms:modified xsi:type="dcterms:W3CDTF">2016-12-05T17:15:00Z</dcterms:modified>
</cp:coreProperties>
</file>