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7BF" w14:textId="30B3B759" w:rsidR="00E95A85" w:rsidRPr="00D87A10" w:rsidRDefault="00E95A85" w:rsidP="00E95A85">
      <w:pPr>
        <w:pStyle w:val="Default"/>
        <w:jc w:val="center"/>
        <w:rPr>
          <w:rFonts w:ascii="Arial" w:hAnsi="Arial" w:cs="Arial"/>
          <w:b/>
          <w:bCs/>
          <w:color w:val="auto"/>
        </w:rPr>
      </w:pPr>
      <w:r w:rsidRPr="00D87A10">
        <w:rPr>
          <w:rFonts w:ascii="Arial" w:hAnsi="Arial" w:cs="Arial"/>
          <w:b/>
          <w:bCs/>
          <w:color w:val="auto"/>
        </w:rPr>
        <w:t xml:space="preserve">ORDINANCE </w:t>
      </w:r>
      <w:r w:rsidR="004046DB">
        <w:rPr>
          <w:rFonts w:ascii="Arial" w:hAnsi="Arial" w:cs="Arial"/>
          <w:b/>
          <w:bCs/>
          <w:color w:val="auto"/>
        </w:rPr>
        <w:t>2024-13</w:t>
      </w:r>
    </w:p>
    <w:p w14:paraId="622A8934" w14:textId="77777777" w:rsidR="00E95A85" w:rsidRPr="00D87A10" w:rsidRDefault="00E95A85" w:rsidP="00E95A85">
      <w:pPr>
        <w:pStyle w:val="BlockText"/>
        <w:rPr>
          <w:b/>
          <w:bCs/>
        </w:rPr>
      </w:pPr>
    </w:p>
    <w:p w14:paraId="14DE8289" w14:textId="3512E8EE" w:rsidR="00E95A85" w:rsidRDefault="00E95A85" w:rsidP="00E95A85">
      <w:pPr>
        <w:pStyle w:val="BlockText"/>
        <w:rPr>
          <w:b/>
          <w:bCs/>
        </w:rPr>
      </w:pPr>
      <w:r w:rsidRPr="00D87A10">
        <w:rPr>
          <w:b/>
          <w:bCs/>
        </w:rPr>
        <w:t>AN ORDINANCE OF THE TOWN OF LONGBOAT KEY, FLORIDA, AMENDING CHAPTER</w:t>
      </w:r>
      <w:r w:rsidR="00732EEA" w:rsidRPr="00732EEA">
        <w:rPr>
          <w:b/>
          <w:bCs/>
        </w:rPr>
        <w:t xml:space="preserve"> 92, PARKS, PUBLIC BEACHES, AND PUBLIC BEACH ACCESSES</w:t>
      </w:r>
      <w:r w:rsidR="00732EEA">
        <w:rPr>
          <w:b/>
          <w:bCs/>
        </w:rPr>
        <w:t xml:space="preserve">, </w:t>
      </w:r>
      <w:r w:rsidRPr="00D87A10">
        <w:rPr>
          <w:b/>
          <w:bCs/>
        </w:rPr>
        <w:t xml:space="preserve">OF THE TOWN OF LONGBOAT KEY CODE OF ORDINANCES; CREATING A NEW SECTION </w:t>
      </w:r>
      <w:r w:rsidR="00732EEA">
        <w:rPr>
          <w:b/>
          <w:bCs/>
        </w:rPr>
        <w:t>92.70</w:t>
      </w:r>
      <w:r w:rsidRPr="00D87A10">
        <w:rPr>
          <w:b/>
          <w:bCs/>
        </w:rPr>
        <w:t xml:space="preserve"> ESTABLISHING THE LONGBOAT KEY </w:t>
      </w:r>
      <w:r w:rsidR="00036F5D">
        <w:rPr>
          <w:b/>
          <w:bCs/>
        </w:rPr>
        <w:t xml:space="preserve">TOWNWIDE </w:t>
      </w:r>
      <w:r w:rsidR="00DE29EA">
        <w:rPr>
          <w:b/>
          <w:bCs/>
        </w:rPr>
        <w:t>CANAL MAINTENANCE</w:t>
      </w:r>
      <w:r w:rsidR="00036F5D">
        <w:rPr>
          <w:b/>
          <w:bCs/>
        </w:rPr>
        <w:t xml:space="preserve"> DISTRICT</w:t>
      </w:r>
      <w:r w:rsidR="00036F5D" w:rsidRPr="00D87A10">
        <w:rPr>
          <w:b/>
          <w:bCs/>
        </w:rPr>
        <w:t>,</w:t>
      </w:r>
      <w:r w:rsidRPr="00D87A10">
        <w:rPr>
          <w:b/>
          <w:bCs/>
        </w:rPr>
        <w:t xml:space="preserve"> A DEPENDENT SPECIAL DISTRICT OF THE TOWN OF LONGBOAT KEY; CREATING A NEW SECTION </w:t>
      </w:r>
      <w:r w:rsidR="00732EEA">
        <w:rPr>
          <w:b/>
          <w:bCs/>
        </w:rPr>
        <w:t>92.71</w:t>
      </w:r>
      <w:r w:rsidRPr="00D87A10">
        <w:rPr>
          <w:b/>
          <w:bCs/>
        </w:rPr>
        <w:t xml:space="preserve"> PROVIDING FOR THE PURPOSE, POWERS, FUNCTION AND DUTIES OF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92.72</w:t>
      </w:r>
      <w:r w:rsidRPr="00D87A10">
        <w:rPr>
          <w:b/>
          <w:bCs/>
        </w:rPr>
        <w:t xml:space="preserve"> ESTABLISHING THE GEOGRAPHIC BOUNDARIES OF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92.73</w:t>
      </w:r>
      <w:r w:rsidRPr="00D87A10">
        <w:rPr>
          <w:b/>
          <w:bCs/>
        </w:rPr>
        <w:t xml:space="preserve"> ESTABLISHING THE AUTHORITY OF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92.74</w:t>
      </w:r>
      <w:r w:rsidRPr="00D87A10">
        <w:rPr>
          <w:b/>
          <w:bCs/>
        </w:rPr>
        <w:t xml:space="preserve"> ADOPTING FINDINGS THAT THE ESTABLISHMENT OF THE </w:t>
      </w:r>
      <w:r w:rsidR="00036F5D">
        <w:rPr>
          <w:b/>
          <w:bCs/>
        </w:rPr>
        <w:t xml:space="preserve">TOWNWIDE </w:t>
      </w:r>
      <w:r w:rsidR="00DE29EA">
        <w:rPr>
          <w:b/>
          <w:bCs/>
        </w:rPr>
        <w:t>CANAL MAINTENANCE</w:t>
      </w:r>
      <w:r w:rsidR="00036F5D">
        <w:rPr>
          <w:b/>
          <w:bCs/>
        </w:rPr>
        <w:t xml:space="preserve"> DISTRICT</w:t>
      </w:r>
      <w:r w:rsidRPr="00D87A10">
        <w:rPr>
          <w:b/>
          <w:bCs/>
        </w:rPr>
        <w:t xml:space="preserve"> IS THE BEST ALTERNATIVE; CREATING A NEW SECTION </w:t>
      </w:r>
      <w:r w:rsidR="00732EEA">
        <w:rPr>
          <w:b/>
          <w:bCs/>
        </w:rPr>
        <w:t>92.75</w:t>
      </w:r>
      <w:r w:rsidRPr="00D87A10">
        <w:rPr>
          <w:b/>
          <w:bCs/>
        </w:rPr>
        <w:t xml:space="preserve"> SETTING FORTH THE GOVERNANCE OF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92.76</w:t>
      </w:r>
      <w:r w:rsidRPr="00D87A10">
        <w:rPr>
          <w:b/>
          <w:bCs/>
        </w:rPr>
        <w:t xml:space="preserve"> ESTABLISHING THE APPLICABLE FINANCIAL DISCLOSURE, NOTICING, AND REPORTING REQUIREMENTS FOR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92.77</w:t>
      </w:r>
      <w:r w:rsidRPr="00D87A10">
        <w:rPr>
          <w:b/>
          <w:bCs/>
        </w:rPr>
        <w:t xml:space="preserve"> ESTABLISHING THE FINANCING METHODS OF THE </w:t>
      </w:r>
      <w:r w:rsidR="00036F5D">
        <w:rPr>
          <w:b/>
          <w:bCs/>
        </w:rPr>
        <w:t xml:space="preserve">TOWNWIDE </w:t>
      </w:r>
      <w:r w:rsidR="00DE29EA">
        <w:rPr>
          <w:b/>
          <w:bCs/>
        </w:rPr>
        <w:t>CANAL MAINTENANCE</w:t>
      </w:r>
      <w:r w:rsidR="00036F5D">
        <w:rPr>
          <w:b/>
          <w:bCs/>
        </w:rPr>
        <w:t xml:space="preserve"> DISTRICT</w:t>
      </w:r>
      <w:r w:rsidRPr="00D87A10">
        <w:rPr>
          <w:b/>
          <w:bCs/>
        </w:rPr>
        <w:t xml:space="preserve">; CREATING A NEW SECTION </w:t>
      </w:r>
      <w:r w:rsidR="00732EEA">
        <w:rPr>
          <w:b/>
          <w:bCs/>
        </w:rPr>
        <w:t>92.78</w:t>
      </w:r>
      <w:r w:rsidRPr="00D87A10">
        <w:rPr>
          <w:b/>
          <w:bCs/>
        </w:rPr>
        <w:t xml:space="preserve"> ADOPTING FINDINGS THAT THE ESTABLISHMENT OF THE </w:t>
      </w:r>
      <w:r w:rsidR="00036F5D">
        <w:rPr>
          <w:b/>
          <w:bCs/>
        </w:rPr>
        <w:t xml:space="preserve">TOWNWIDE </w:t>
      </w:r>
      <w:r w:rsidR="00DE29EA">
        <w:rPr>
          <w:b/>
          <w:bCs/>
        </w:rPr>
        <w:t>CANAL MAINTENANCE</w:t>
      </w:r>
      <w:r w:rsidR="00036F5D">
        <w:rPr>
          <w:b/>
          <w:bCs/>
        </w:rPr>
        <w:t xml:space="preserve"> DISTRICT</w:t>
      </w:r>
      <w:r w:rsidRPr="00D87A10">
        <w:rPr>
          <w:b/>
          <w:bCs/>
        </w:rPr>
        <w:t xml:space="preserve"> IS CONSISTENT WITH THE TOWN’S COMPREHENSIVE PLAN; PROVIDING FOR SEVERABILITY; REPEALING ALL ORDINANCES IN CONFLICT HEREWITH; DIRECTING THE TOWN CLERK TO PROVIDE CERTIFIED COPIES OF THIS ORDINANCE TO THE PROPERTY APPRAISERS AND TAX COLLECTORS OF SARASOTA AND MANATEE COUNTIES</w:t>
      </w:r>
      <w:r>
        <w:rPr>
          <w:b/>
          <w:bCs/>
        </w:rPr>
        <w:t xml:space="preserve">; AND PROVIDING FOR AN EFFECTIVE DATE. </w:t>
      </w:r>
    </w:p>
    <w:p w14:paraId="374271CD" w14:textId="77777777" w:rsidR="00DC646D" w:rsidRDefault="00DC646D" w:rsidP="00876358">
      <w:pPr>
        <w:pStyle w:val="BlockText"/>
        <w:rPr>
          <w:rFonts w:cs="Arial"/>
          <w:b/>
          <w:bCs/>
          <w:szCs w:val="24"/>
        </w:rPr>
      </w:pPr>
    </w:p>
    <w:p w14:paraId="2DEC175F" w14:textId="0713D8E8" w:rsidR="00411676" w:rsidRDefault="009164CA">
      <w:pPr>
        <w:tabs>
          <w:tab w:val="right" w:pos="8280"/>
        </w:tabs>
        <w:ind w:firstLine="720"/>
        <w:jc w:val="both"/>
        <w:rPr>
          <w:rFonts w:ascii="Arial" w:hAnsi="Arial" w:cs="Arial"/>
          <w:sz w:val="24"/>
          <w:szCs w:val="24"/>
        </w:rPr>
      </w:pPr>
      <w:r>
        <w:rPr>
          <w:rFonts w:ascii="Arial" w:hAnsi="Arial" w:cs="Arial"/>
          <w:b/>
          <w:sz w:val="24"/>
          <w:szCs w:val="24"/>
        </w:rPr>
        <w:t>WHEREAS,</w:t>
      </w:r>
      <w:r>
        <w:rPr>
          <w:rFonts w:ascii="Arial" w:hAnsi="Arial" w:cs="Arial"/>
          <w:sz w:val="24"/>
          <w:szCs w:val="24"/>
        </w:rPr>
        <w:t xml:space="preserve"> </w:t>
      </w:r>
      <w:r w:rsidR="001228CF">
        <w:rPr>
          <w:rFonts w:ascii="Arial" w:hAnsi="Arial" w:cs="Arial"/>
          <w:sz w:val="24"/>
          <w:szCs w:val="24"/>
        </w:rPr>
        <w:t xml:space="preserve">the Town of Longboat Key (“Town”) is </w:t>
      </w:r>
      <w:r w:rsidR="007C63AA">
        <w:rPr>
          <w:rFonts w:ascii="Arial" w:hAnsi="Arial" w:cs="Arial"/>
          <w:sz w:val="24"/>
          <w:szCs w:val="24"/>
        </w:rPr>
        <w:t xml:space="preserve">a coastal, barrier island community </w:t>
      </w:r>
      <w:r w:rsidR="00055D3A">
        <w:rPr>
          <w:rFonts w:ascii="Arial" w:hAnsi="Arial" w:cs="Arial"/>
          <w:sz w:val="24"/>
          <w:szCs w:val="24"/>
        </w:rPr>
        <w:t>with</w:t>
      </w:r>
      <w:r w:rsidR="00411676">
        <w:rPr>
          <w:rFonts w:ascii="Arial" w:hAnsi="Arial" w:cs="Arial"/>
          <w:sz w:val="24"/>
          <w:szCs w:val="24"/>
        </w:rPr>
        <w:t xml:space="preserve"> approximately </w:t>
      </w:r>
      <w:r w:rsidR="00DE29EA">
        <w:rPr>
          <w:rFonts w:ascii="Arial" w:hAnsi="Arial" w:cs="Arial"/>
          <w:sz w:val="24"/>
          <w:szCs w:val="24"/>
        </w:rPr>
        <w:t xml:space="preserve">96 waterways and canals </w:t>
      </w:r>
      <w:r w:rsidR="00AD09DC">
        <w:rPr>
          <w:rFonts w:ascii="Arial" w:hAnsi="Arial" w:cs="Arial"/>
          <w:sz w:val="24"/>
          <w:szCs w:val="24"/>
        </w:rPr>
        <w:t xml:space="preserve">within its jurisdictional boundaries that </w:t>
      </w:r>
      <w:r w:rsidR="00DE29EA">
        <w:rPr>
          <w:rFonts w:ascii="Arial" w:hAnsi="Arial" w:cs="Arial"/>
          <w:sz w:val="24"/>
          <w:szCs w:val="24"/>
        </w:rPr>
        <w:t>offer</w:t>
      </w:r>
      <w:r w:rsidR="00AD09DC">
        <w:rPr>
          <w:rFonts w:ascii="Arial" w:hAnsi="Arial" w:cs="Arial"/>
          <w:sz w:val="24"/>
          <w:szCs w:val="24"/>
        </w:rPr>
        <w:t xml:space="preserve"> </w:t>
      </w:r>
      <w:r w:rsidR="00DE29EA">
        <w:rPr>
          <w:rFonts w:ascii="Arial" w:hAnsi="Arial" w:cs="Arial"/>
          <w:sz w:val="24"/>
          <w:szCs w:val="24"/>
        </w:rPr>
        <w:t xml:space="preserve">access to Sarasota Bay and </w:t>
      </w:r>
      <w:r w:rsidR="00411676">
        <w:rPr>
          <w:rFonts w:ascii="Arial" w:hAnsi="Arial" w:cs="Arial"/>
          <w:sz w:val="24"/>
          <w:szCs w:val="24"/>
        </w:rPr>
        <w:t xml:space="preserve">the Gulf of Mexico; and </w:t>
      </w:r>
    </w:p>
    <w:p w14:paraId="0EA01ADD" w14:textId="77777777" w:rsidR="00843922" w:rsidRDefault="00843922">
      <w:pPr>
        <w:tabs>
          <w:tab w:val="right" w:pos="8280"/>
        </w:tabs>
        <w:ind w:firstLine="720"/>
        <w:jc w:val="both"/>
        <w:rPr>
          <w:rFonts w:ascii="Arial" w:hAnsi="Arial" w:cs="Arial"/>
          <w:sz w:val="24"/>
          <w:szCs w:val="24"/>
        </w:rPr>
      </w:pPr>
    </w:p>
    <w:p w14:paraId="4572632F" w14:textId="034A8CFF" w:rsidR="00A820F8" w:rsidRDefault="00843922">
      <w:pPr>
        <w:tabs>
          <w:tab w:val="right" w:pos="8280"/>
        </w:tabs>
        <w:ind w:firstLine="720"/>
        <w:jc w:val="both"/>
        <w:rPr>
          <w:rFonts w:ascii="Arial" w:hAnsi="Arial" w:cs="Arial"/>
          <w:sz w:val="24"/>
          <w:szCs w:val="24"/>
        </w:rPr>
      </w:pPr>
      <w:r w:rsidRPr="0046595E">
        <w:rPr>
          <w:rFonts w:ascii="Arial" w:hAnsi="Arial" w:cs="Arial"/>
          <w:b/>
          <w:bCs/>
          <w:sz w:val="24"/>
          <w:szCs w:val="24"/>
        </w:rPr>
        <w:t>WHEREAS</w:t>
      </w:r>
      <w:r>
        <w:rPr>
          <w:rFonts w:ascii="Arial" w:hAnsi="Arial" w:cs="Arial"/>
          <w:sz w:val="24"/>
          <w:szCs w:val="24"/>
        </w:rPr>
        <w:t xml:space="preserve">, the </w:t>
      </w:r>
      <w:r w:rsidR="00AD09DC">
        <w:rPr>
          <w:rFonts w:ascii="Arial" w:hAnsi="Arial" w:cs="Arial"/>
          <w:sz w:val="24"/>
          <w:szCs w:val="24"/>
        </w:rPr>
        <w:t xml:space="preserve">Town’s </w:t>
      </w:r>
      <w:r>
        <w:rPr>
          <w:rFonts w:ascii="Arial" w:hAnsi="Arial" w:cs="Arial"/>
          <w:sz w:val="24"/>
          <w:szCs w:val="24"/>
        </w:rPr>
        <w:t>waterways and canal</w:t>
      </w:r>
      <w:r w:rsidR="00BC48B1">
        <w:rPr>
          <w:rFonts w:ascii="Arial" w:hAnsi="Arial" w:cs="Arial"/>
          <w:sz w:val="24"/>
          <w:szCs w:val="24"/>
        </w:rPr>
        <w:t>s</w:t>
      </w:r>
      <w:r>
        <w:rPr>
          <w:rFonts w:ascii="Arial" w:hAnsi="Arial" w:cs="Arial"/>
          <w:sz w:val="24"/>
          <w:szCs w:val="24"/>
        </w:rPr>
        <w:t xml:space="preserve"> </w:t>
      </w:r>
      <w:r w:rsidR="002272A6">
        <w:rPr>
          <w:rFonts w:ascii="Arial" w:hAnsi="Arial" w:cs="Arial"/>
          <w:sz w:val="24"/>
          <w:szCs w:val="24"/>
        </w:rPr>
        <w:t xml:space="preserve">collectively create a </w:t>
      </w:r>
      <w:r w:rsidR="00BE2875">
        <w:rPr>
          <w:rFonts w:ascii="Arial" w:hAnsi="Arial" w:cs="Arial"/>
          <w:sz w:val="24"/>
          <w:szCs w:val="24"/>
        </w:rPr>
        <w:t xml:space="preserve">vessel </w:t>
      </w:r>
      <w:r w:rsidR="00E83A85">
        <w:rPr>
          <w:rFonts w:ascii="Arial" w:hAnsi="Arial" w:cs="Arial"/>
          <w:sz w:val="24"/>
          <w:szCs w:val="24"/>
        </w:rPr>
        <w:t>navigational network that serve</w:t>
      </w:r>
      <w:r w:rsidR="002272A6">
        <w:rPr>
          <w:rFonts w:ascii="Arial" w:hAnsi="Arial" w:cs="Arial"/>
          <w:sz w:val="24"/>
          <w:szCs w:val="24"/>
        </w:rPr>
        <w:t xml:space="preserve">s both </w:t>
      </w:r>
      <w:r w:rsidR="00D975FB">
        <w:rPr>
          <w:rFonts w:ascii="Arial" w:hAnsi="Arial" w:cs="Arial"/>
          <w:sz w:val="24"/>
          <w:szCs w:val="24"/>
        </w:rPr>
        <w:t>transportation and recreational function</w:t>
      </w:r>
      <w:r w:rsidR="002272A6">
        <w:rPr>
          <w:rFonts w:ascii="Arial" w:hAnsi="Arial" w:cs="Arial"/>
          <w:sz w:val="24"/>
          <w:szCs w:val="24"/>
        </w:rPr>
        <w:t>s</w:t>
      </w:r>
      <w:r w:rsidR="00E83A85">
        <w:rPr>
          <w:rFonts w:ascii="Arial" w:hAnsi="Arial" w:cs="Arial"/>
          <w:sz w:val="24"/>
          <w:szCs w:val="24"/>
        </w:rPr>
        <w:t xml:space="preserve"> </w:t>
      </w:r>
      <w:r w:rsidR="00AD09DC">
        <w:rPr>
          <w:rFonts w:ascii="Arial" w:hAnsi="Arial" w:cs="Arial"/>
          <w:sz w:val="24"/>
          <w:szCs w:val="24"/>
        </w:rPr>
        <w:t>to</w:t>
      </w:r>
      <w:r w:rsidR="00C36D79">
        <w:rPr>
          <w:rFonts w:ascii="Arial" w:hAnsi="Arial" w:cs="Arial"/>
          <w:sz w:val="24"/>
          <w:szCs w:val="24"/>
        </w:rPr>
        <w:t xml:space="preserve"> watercraft user</w:t>
      </w:r>
      <w:r w:rsidR="00A820F8">
        <w:rPr>
          <w:rFonts w:ascii="Arial" w:hAnsi="Arial" w:cs="Arial"/>
          <w:sz w:val="24"/>
          <w:szCs w:val="24"/>
        </w:rPr>
        <w:t xml:space="preserve">s </w:t>
      </w:r>
      <w:r w:rsidR="00AD09DC">
        <w:rPr>
          <w:rFonts w:ascii="Arial" w:hAnsi="Arial" w:cs="Arial"/>
          <w:sz w:val="24"/>
          <w:szCs w:val="24"/>
        </w:rPr>
        <w:t xml:space="preserve">within </w:t>
      </w:r>
      <w:r w:rsidR="00A820F8">
        <w:rPr>
          <w:rFonts w:ascii="Arial" w:hAnsi="Arial" w:cs="Arial"/>
          <w:sz w:val="24"/>
          <w:szCs w:val="24"/>
        </w:rPr>
        <w:t xml:space="preserve">the Town; and </w:t>
      </w:r>
    </w:p>
    <w:p w14:paraId="6EA6AE43" w14:textId="77777777" w:rsidR="00A820F8" w:rsidRDefault="00A820F8">
      <w:pPr>
        <w:tabs>
          <w:tab w:val="right" w:pos="8280"/>
        </w:tabs>
        <w:ind w:firstLine="720"/>
        <w:jc w:val="both"/>
        <w:rPr>
          <w:rFonts w:ascii="Arial" w:hAnsi="Arial" w:cs="Arial"/>
          <w:sz w:val="24"/>
          <w:szCs w:val="24"/>
        </w:rPr>
      </w:pPr>
    </w:p>
    <w:p w14:paraId="0AD639C6" w14:textId="2E605FAE" w:rsidR="001E6DA8" w:rsidRDefault="00A820F8" w:rsidP="001D5E12">
      <w:pPr>
        <w:tabs>
          <w:tab w:val="right" w:pos="8280"/>
        </w:tabs>
        <w:ind w:firstLine="720"/>
        <w:jc w:val="both"/>
        <w:rPr>
          <w:rFonts w:ascii="Arial" w:hAnsi="Arial" w:cs="Arial"/>
          <w:sz w:val="24"/>
          <w:szCs w:val="24"/>
        </w:rPr>
      </w:pPr>
      <w:proofErr w:type="gramStart"/>
      <w:r w:rsidRPr="0046595E">
        <w:rPr>
          <w:rFonts w:ascii="Arial" w:hAnsi="Arial" w:cs="Arial"/>
          <w:b/>
          <w:bCs/>
          <w:sz w:val="24"/>
          <w:szCs w:val="24"/>
        </w:rPr>
        <w:t>WHEREAS,</w:t>
      </w:r>
      <w:r>
        <w:rPr>
          <w:rFonts w:ascii="Arial" w:hAnsi="Arial" w:cs="Arial"/>
          <w:sz w:val="24"/>
          <w:szCs w:val="24"/>
        </w:rPr>
        <w:t xml:space="preserve"> </w:t>
      </w:r>
      <w:r w:rsidR="00147D10">
        <w:rPr>
          <w:rFonts w:ascii="Arial" w:hAnsi="Arial" w:cs="Arial"/>
          <w:sz w:val="24"/>
          <w:szCs w:val="24"/>
        </w:rPr>
        <w:t xml:space="preserve"> </w:t>
      </w:r>
      <w:r w:rsidR="001D5E12">
        <w:rPr>
          <w:rFonts w:ascii="Arial" w:hAnsi="Arial" w:cs="Arial"/>
          <w:sz w:val="24"/>
          <w:szCs w:val="24"/>
        </w:rPr>
        <w:t>the</w:t>
      </w:r>
      <w:proofErr w:type="gramEnd"/>
      <w:r w:rsidR="001D5E12">
        <w:rPr>
          <w:rFonts w:ascii="Arial" w:hAnsi="Arial" w:cs="Arial"/>
          <w:sz w:val="24"/>
          <w:szCs w:val="24"/>
        </w:rPr>
        <w:t xml:space="preserve"> </w:t>
      </w:r>
      <w:r w:rsidR="00BE3D66">
        <w:rPr>
          <w:rFonts w:ascii="Arial" w:hAnsi="Arial" w:cs="Arial"/>
          <w:sz w:val="24"/>
          <w:szCs w:val="24"/>
        </w:rPr>
        <w:t>Town see</w:t>
      </w:r>
      <w:r w:rsidR="001D5E12">
        <w:rPr>
          <w:rFonts w:ascii="Arial" w:hAnsi="Arial" w:cs="Arial"/>
          <w:sz w:val="24"/>
          <w:szCs w:val="24"/>
        </w:rPr>
        <w:t>k</w:t>
      </w:r>
      <w:r w:rsidR="00BE3D66">
        <w:rPr>
          <w:rFonts w:ascii="Arial" w:hAnsi="Arial" w:cs="Arial"/>
          <w:sz w:val="24"/>
          <w:szCs w:val="24"/>
        </w:rPr>
        <w:t xml:space="preserve">s to ensure that </w:t>
      </w:r>
      <w:r w:rsidR="002272A6">
        <w:rPr>
          <w:rFonts w:ascii="Arial" w:hAnsi="Arial" w:cs="Arial"/>
          <w:sz w:val="24"/>
          <w:szCs w:val="24"/>
        </w:rPr>
        <w:t xml:space="preserve">the Town’s network of </w:t>
      </w:r>
      <w:r w:rsidR="001E432D">
        <w:rPr>
          <w:rFonts w:ascii="Arial" w:hAnsi="Arial" w:cs="Arial"/>
          <w:sz w:val="24"/>
          <w:szCs w:val="24"/>
        </w:rPr>
        <w:t xml:space="preserve">waterways and canals </w:t>
      </w:r>
      <w:r w:rsidR="00282E9B">
        <w:rPr>
          <w:rFonts w:ascii="Arial" w:hAnsi="Arial" w:cs="Arial"/>
          <w:sz w:val="24"/>
          <w:szCs w:val="24"/>
        </w:rPr>
        <w:t>remain navigable</w:t>
      </w:r>
      <w:r w:rsidR="000015EE">
        <w:rPr>
          <w:rFonts w:ascii="Arial" w:hAnsi="Arial" w:cs="Arial"/>
          <w:sz w:val="24"/>
          <w:szCs w:val="24"/>
        </w:rPr>
        <w:t>, unrestricted</w:t>
      </w:r>
      <w:r w:rsidR="00282E9B">
        <w:rPr>
          <w:rFonts w:ascii="Arial" w:hAnsi="Arial" w:cs="Arial"/>
          <w:sz w:val="24"/>
          <w:szCs w:val="24"/>
        </w:rPr>
        <w:t xml:space="preserve"> </w:t>
      </w:r>
      <w:r w:rsidR="000015EE">
        <w:rPr>
          <w:rFonts w:ascii="Arial" w:hAnsi="Arial" w:cs="Arial"/>
          <w:sz w:val="24"/>
          <w:szCs w:val="24"/>
        </w:rPr>
        <w:t xml:space="preserve">and accessible </w:t>
      </w:r>
      <w:r w:rsidR="009B5A86">
        <w:rPr>
          <w:rFonts w:ascii="Arial" w:hAnsi="Arial" w:cs="Arial"/>
          <w:sz w:val="24"/>
          <w:szCs w:val="24"/>
        </w:rPr>
        <w:t xml:space="preserve">to </w:t>
      </w:r>
      <w:r w:rsidR="0012730D">
        <w:rPr>
          <w:rFonts w:ascii="Arial" w:hAnsi="Arial" w:cs="Arial"/>
          <w:sz w:val="24"/>
          <w:szCs w:val="24"/>
        </w:rPr>
        <w:t>preserve</w:t>
      </w:r>
      <w:r w:rsidR="009B5A86">
        <w:rPr>
          <w:rFonts w:ascii="Arial" w:hAnsi="Arial" w:cs="Arial"/>
          <w:sz w:val="24"/>
          <w:szCs w:val="24"/>
        </w:rPr>
        <w:t xml:space="preserve"> the Town</w:t>
      </w:r>
      <w:r w:rsidR="00AB70D9">
        <w:rPr>
          <w:rFonts w:ascii="Arial" w:hAnsi="Arial" w:cs="Arial"/>
          <w:sz w:val="24"/>
          <w:szCs w:val="24"/>
        </w:rPr>
        <w:t>’s</w:t>
      </w:r>
      <w:r w:rsidR="009B5A86">
        <w:rPr>
          <w:rFonts w:ascii="Arial" w:hAnsi="Arial" w:cs="Arial"/>
          <w:sz w:val="24"/>
          <w:szCs w:val="24"/>
        </w:rPr>
        <w:t xml:space="preserve"> </w:t>
      </w:r>
      <w:r w:rsidR="00B754BD">
        <w:rPr>
          <w:rFonts w:ascii="Arial" w:hAnsi="Arial" w:cs="Arial"/>
          <w:sz w:val="24"/>
          <w:szCs w:val="24"/>
        </w:rPr>
        <w:t>appeal</w:t>
      </w:r>
      <w:r w:rsidR="00AB70D9">
        <w:rPr>
          <w:rFonts w:ascii="Arial" w:hAnsi="Arial" w:cs="Arial"/>
          <w:sz w:val="24"/>
          <w:szCs w:val="24"/>
        </w:rPr>
        <w:t xml:space="preserve"> as a </w:t>
      </w:r>
      <w:r w:rsidR="009B5A86">
        <w:rPr>
          <w:rFonts w:ascii="Arial" w:hAnsi="Arial" w:cs="Arial"/>
          <w:sz w:val="24"/>
          <w:szCs w:val="24"/>
        </w:rPr>
        <w:t xml:space="preserve">premier coastal community; and </w:t>
      </w:r>
    </w:p>
    <w:p w14:paraId="3CEB7935" w14:textId="77777777" w:rsidR="00E9670F" w:rsidRDefault="00E9670F" w:rsidP="001D5E12">
      <w:pPr>
        <w:tabs>
          <w:tab w:val="right" w:pos="8280"/>
        </w:tabs>
        <w:ind w:firstLine="720"/>
        <w:jc w:val="both"/>
        <w:rPr>
          <w:rFonts w:ascii="Arial" w:hAnsi="Arial" w:cs="Arial"/>
          <w:sz w:val="24"/>
          <w:szCs w:val="24"/>
        </w:rPr>
      </w:pPr>
    </w:p>
    <w:p w14:paraId="0E68D692" w14:textId="236E1290" w:rsidR="00E9670F" w:rsidRDefault="00E9670F" w:rsidP="001D5E12">
      <w:pPr>
        <w:tabs>
          <w:tab w:val="right" w:pos="8280"/>
        </w:tabs>
        <w:ind w:firstLine="720"/>
        <w:jc w:val="both"/>
        <w:rPr>
          <w:rFonts w:ascii="Arial" w:hAnsi="Arial" w:cs="Arial"/>
          <w:sz w:val="24"/>
          <w:szCs w:val="24"/>
        </w:rPr>
      </w:pPr>
      <w:proofErr w:type="gramStart"/>
      <w:r w:rsidRPr="0046595E">
        <w:rPr>
          <w:rFonts w:ascii="Arial" w:hAnsi="Arial" w:cs="Arial"/>
          <w:b/>
          <w:bCs/>
          <w:sz w:val="24"/>
          <w:szCs w:val="24"/>
        </w:rPr>
        <w:lastRenderedPageBreak/>
        <w:t>WHEREAS</w:t>
      </w:r>
      <w:r w:rsidR="007F360E">
        <w:rPr>
          <w:rFonts w:ascii="Arial" w:hAnsi="Arial" w:cs="Arial"/>
          <w:b/>
          <w:bCs/>
          <w:sz w:val="24"/>
          <w:szCs w:val="24"/>
        </w:rPr>
        <w:t xml:space="preserve">, </w:t>
      </w:r>
      <w:r w:rsidRPr="0046595E">
        <w:rPr>
          <w:rFonts w:ascii="Arial" w:hAnsi="Arial" w:cs="Arial"/>
          <w:b/>
          <w:bCs/>
          <w:sz w:val="24"/>
          <w:szCs w:val="24"/>
        </w:rPr>
        <w:t xml:space="preserve"> </w:t>
      </w:r>
      <w:r w:rsidR="001403B9" w:rsidRPr="0046595E">
        <w:rPr>
          <w:rFonts w:ascii="Arial" w:hAnsi="Arial" w:cs="Arial"/>
          <w:sz w:val="24"/>
          <w:szCs w:val="24"/>
        </w:rPr>
        <w:t>the</w:t>
      </w:r>
      <w:proofErr w:type="gramEnd"/>
      <w:r w:rsidR="001403B9" w:rsidRPr="0046595E">
        <w:rPr>
          <w:rFonts w:ascii="Arial" w:hAnsi="Arial" w:cs="Arial"/>
          <w:sz w:val="24"/>
          <w:szCs w:val="24"/>
        </w:rPr>
        <w:t xml:space="preserve"> Town Commission </w:t>
      </w:r>
      <w:r w:rsidR="00AB4B1D">
        <w:rPr>
          <w:rFonts w:ascii="Arial" w:hAnsi="Arial" w:cs="Arial"/>
          <w:sz w:val="24"/>
          <w:szCs w:val="24"/>
        </w:rPr>
        <w:t xml:space="preserve">has recognized the importance of the Town’s waterways and canal network </w:t>
      </w:r>
      <w:r w:rsidR="0030755F">
        <w:rPr>
          <w:rFonts w:ascii="Arial" w:hAnsi="Arial" w:cs="Arial"/>
          <w:sz w:val="24"/>
          <w:szCs w:val="24"/>
        </w:rPr>
        <w:t xml:space="preserve">by adopting </w:t>
      </w:r>
      <w:r w:rsidR="007F360E">
        <w:rPr>
          <w:rFonts w:ascii="Arial" w:hAnsi="Arial" w:cs="Arial"/>
          <w:sz w:val="24"/>
          <w:szCs w:val="24"/>
        </w:rPr>
        <w:t xml:space="preserve">Objective </w:t>
      </w:r>
      <w:r>
        <w:rPr>
          <w:rFonts w:ascii="Arial" w:hAnsi="Arial" w:cs="Arial"/>
          <w:sz w:val="24"/>
          <w:szCs w:val="24"/>
        </w:rPr>
        <w:t xml:space="preserve">1.5 of the Conservation and Coastal Management Element of the Town’s </w:t>
      </w:r>
      <w:r w:rsidR="007F360E">
        <w:rPr>
          <w:rFonts w:ascii="Arial" w:hAnsi="Arial" w:cs="Arial"/>
          <w:sz w:val="24"/>
          <w:szCs w:val="24"/>
        </w:rPr>
        <w:t xml:space="preserve">2022 </w:t>
      </w:r>
      <w:r>
        <w:rPr>
          <w:rFonts w:ascii="Arial" w:hAnsi="Arial" w:cs="Arial"/>
          <w:sz w:val="24"/>
          <w:szCs w:val="24"/>
        </w:rPr>
        <w:t xml:space="preserve">Comprehensive Plan </w:t>
      </w:r>
      <w:r w:rsidR="001403B9">
        <w:rPr>
          <w:rFonts w:ascii="Arial" w:hAnsi="Arial" w:cs="Arial"/>
          <w:sz w:val="24"/>
          <w:szCs w:val="24"/>
        </w:rPr>
        <w:t xml:space="preserve">that </w:t>
      </w:r>
      <w:r w:rsidR="00A27CBA">
        <w:rPr>
          <w:rFonts w:ascii="Arial" w:hAnsi="Arial" w:cs="Arial"/>
          <w:sz w:val="24"/>
          <w:szCs w:val="24"/>
        </w:rPr>
        <w:t xml:space="preserve">provides that the Town will </w:t>
      </w:r>
      <w:r w:rsidR="001F7712">
        <w:rPr>
          <w:rFonts w:ascii="Arial" w:hAnsi="Arial" w:cs="Arial"/>
          <w:sz w:val="24"/>
          <w:szCs w:val="24"/>
        </w:rPr>
        <w:t xml:space="preserve">preserve the navigability of canals by </w:t>
      </w:r>
      <w:r w:rsidR="00A27CBA">
        <w:rPr>
          <w:rFonts w:ascii="Arial" w:hAnsi="Arial" w:cs="Arial"/>
          <w:sz w:val="24"/>
          <w:szCs w:val="24"/>
        </w:rPr>
        <w:t>[c]</w:t>
      </w:r>
      <w:proofErr w:type="spellStart"/>
      <w:r w:rsidR="00A27CBA">
        <w:rPr>
          <w:rFonts w:ascii="Arial" w:hAnsi="Arial" w:cs="Arial"/>
          <w:sz w:val="24"/>
          <w:szCs w:val="24"/>
        </w:rPr>
        <w:t>reat</w:t>
      </w:r>
      <w:r w:rsidR="001F7712">
        <w:rPr>
          <w:rFonts w:ascii="Arial" w:hAnsi="Arial" w:cs="Arial"/>
          <w:sz w:val="24"/>
          <w:szCs w:val="24"/>
        </w:rPr>
        <w:t>ing</w:t>
      </w:r>
      <w:proofErr w:type="spellEnd"/>
      <w:r w:rsidR="001F7712">
        <w:rPr>
          <w:rFonts w:ascii="Arial" w:hAnsi="Arial" w:cs="Arial"/>
          <w:sz w:val="24"/>
          <w:szCs w:val="24"/>
        </w:rPr>
        <w:t xml:space="preserve"> </w:t>
      </w:r>
      <w:r w:rsidR="00A27CBA">
        <w:rPr>
          <w:rFonts w:ascii="Arial" w:hAnsi="Arial" w:cs="Arial"/>
          <w:sz w:val="24"/>
          <w:szCs w:val="24"/>
        </w:rPr>
        <w:t>and implement</w:t>
      </w:r>
      <w:r w:rsidR="001F7712">
        <w:rPr>
          <w:rFonts w:ascii="Arial" w:hAnsi="Arial" w:cs="Arial"/>
          <w:sz w:val="24"/>
          <w:szCs w:val="24"/>
        </w:rPr>
        <w:t>ing “</w:t>
      </w:r>
      <w:r w:rsidR="00A27CBA">
        <w:rPr>
          <w:rFonts w:ascii="Arial" w:hAnsi="Arial" w:cs="Arial"/>
          <w:sz w:val="24"/>
          <w:szCs w:val="24"/>
        </w:rPr>
        <w:t>a Town Canal Navigation Maintenance Program</w:t>
      </w:r>
      <w:r w:rsidR="001F7712">
        <w:rPr>
          <w:rFonts w:ascii="Arial" w:hAnsi="Arial" w:cs="Arial"/>
          <w:sz w:val="24"/>
          <w:szCs w:val="24"/>
        </w:rPr>
        <w:t>”</w:t>
      </w:r>
      <w:r w:rsidR="001403B9">
        <w:rPr>
          <w:rFonts w:ascii="Arial" w:hAnsi="Arial" w:cs="Arial"/>
          <w:sz w:val="24"/>
          <w:szCs w:val="24"/>
        </w:rPr>
        <w:t>; and</w:t>
      </w:r>
    </w:p>
    <w:p w14:paraId="7E8E0454" w14:textId="77777777" w:rsidR="002A389E" w:rsidRDefault="002A389E">
      <w:pPr>
        <w:tabs>
          <w:tab w:val="right" w:pos="8280"/>
        </w:tabs>
        <w:ind w:firstLine="720"/>
        <w:jc w:val="both"/>
        <w:rPr>
          <w:rFonts w:ascii="Arial" w:hAnsi="Arial" w:cs="Arial"/>
          <w:sz w:val="24"/>
          <w:szCs w:val="24"/>
        </w:rPr>
      </w:pPr>
    </w:p>
    <w:p w14:paraId="2C337286" w14:textId="6F5B5328" w:rsidR="00901DCA" w:rsidRDefault="002A389E">
      <w:pPr>
        <w:tabs>
          <w:tab w:val="right" w:pos="8280"/>
        </w:tabs>
        <w:ind w:firstLine="720"/>
        <w:jc w:val="both"/>
        <w:rPr>
          <w:rFonts w:ascii="Arial" w:hAnsi="Arial" w:cs="Arial"/>
          <w:sz w:val="24"/>
          <w:szCs w:val="24"/>
        </w:rPr>
      </w:pPr>
      <w:r w:rsidRPr="0046595E">
        <w:rPr>
          <w:rFonts w:ascii="Arial" w:hAnsi="Arial" w:cs="Arial"/>
          <w:b/>
          <w:bCs/>
          <w:sz w:val="24"/>
          <w:szCs w:val="24"/>
        </w:rPr>
        <w:t>WHEREAS,</w:t>
      </w:r>
      <w:r>
        <w:rPr>
          <w:rFonts w:ascii="Arial" w:hAnsi="Arial" w:cs="Arial"/>
          <w:sz w:val="24"/>
          <w:szCs w:val="24"/>
        </w:rPr>
        <w:t xml:space="preserve"> the Town </w:t>
      </w:r>
      <w:r w:rsidR="005F3579">
        <w:rPr>
          <w:rFonts w:ascii="Arial" w:hAnsi="Arial" w:cs="Arial"/>
          <w:sz w:val="24"/>
          <w:szCs w:val="24"/>
        </w:rPr>
        <w:t>recognizes that the</w:t>
      </w:r>
      <w:r w:rsidR="00B61483">
        <w:rPr>
          <w:rFonts w:ascii="Arial" w:hAnsi="Arial" w:cs="Arial"/>
          <w:sz w:val="24"/>
          <w:szCs w:val="24"/>
        </w:rPr>
        <w:t xml:space="preserve"> creation of a Town Canal Nav</w:t>
      </w:r>
      <w:r w:rsidR="00276D85">
        <w:rPr>
          <w:rFonts w:ascii="Arial" w:hAnsi="Arial" w:cs="Arial"/>
          <w:sz w:val="24"/>
          <w:szCs w:val="24"/>
        </w:rPr>
        <w:t>ig</w:t>
      </w:r>
      <w:r w:rsidR="00B61483">
        <w:rPr>
          <w:rFonts w:ascii="Arial" w:hAnsi="Arial" w:cs="Arial"/>
          <w:sz w:val="24"/>
          <w:szCs w:val="24"/>
        </w:rPr>
        <w:t>ation Maintenance Program ensure</w:t>
      </w:r>
      <w:r w:rsidR="00276D85">
        <w:rPr>
          <w:rFonts w:ascii="Arial" w:hAnsi="Arial" w:cs="Arial"/>
          <w:sz w:val="24"/>
          <w:szCs w:val="24"/>
        </w:rPr>
        <w:t>s</w:t>
      </w:r>
      <w:r w:rsidR="00B61483">
        <w:rPr>
          <w:rFonts w:ascii="Arial" w:hAnsi="Arial" w:cs="Arial"/>
          <w:sz w:val="24"/>
          <w:szCs w:val="24"/>
        </w:rPr>
        <w:t xml:space="preserve"> that the Town’s waterways</w:t>
      </w:r>
      <w:r w:rsidR="007709BC">
        <w:rPr>
          <w:rFonts w:ascii="Arial" w:hAnsi="Arial" w:cs="Arial"/>
          <w:sz w:val="24"/>
          <w:szCs w:val="24"/>
        </w:rPr>
        <w:t xml:space="preserve"> </w:t>
      </w:r>
      <w:r w:rsidR="00461FA8">
        <w:rPr>
          <w:rFonts w:ascii="Arial" w:hAnsi="Arial" w:cs="Arial"/>
          <w:sz w:val="24"/>
          <w:szCs w:val="24"/>
        </w:rPr>
        <w:t xml:space="preserve">will </w:t>
      </w:r>
      <w:r w:rsidR="007709BC">
        <w:rPr>
          <w:rFonts w:ascii="Arial" w:hAnsi="Arial" w:cs="Arial"/>
          <w:sz w:val="24"/>
          <w:szCs w:val="24"/>
        </w:rPr>
        <w:t xml:space="preserve">continue to be </w:t>
      </w:r>
      <w:r w:rsidR="00B84646">
        <w:rPr>
          <w:rFonts w:ascii="Arial" w:hAnsi="Arial" w:cs="Arial"/>
          <w:sz w:val="24"/>
          <w:szCs w:val="24"/>
        </w:rPr>
        <w:t xml:space="preserve">navigable for all </w:t>
      </w:r>
      <w:r w:rsidR="00B61483">
        <w:rPr>
          <w:rFonts w:ascii="Arial" w:hAnsi="Arial" w:cs="Arial"/>
          <w:sz w:val="24"/>
          <w:szCs w:val="24"/>
        </w:rPr>
        <w:t>Town</w:t>
      </w:r>
      <w:r w:rsidR="00B84646">
        <w:rPr>
          <w:rFonts w:ascii="Arial" w:hAnsi="Arial" w:cs="Arial"/>
          <w:sz w:val="24"/>
          <w:szCs w:val="24"/>
        </w:rPr>
        <w:t xml:space="preserve"> </w:t>
      </w:r>
      <w:r w:rsidR="00B61483">
        <w:rPr>
          <w:rFonts w:ascii="Arial" w:hAnsi="Arial" w:cs="Arial"/>
          <w:sz w:val="24"/>
          <w:szCs w:val="24"/>
        </w:rPr>
        <w:t>residents, residential and commercial property owners, and tourists</w:t>
      </w:r>
      <w:r w:rsidR="00414761">
        <w:rPr>
          <w:rFonts w:ascii="Arial" w:hAnsi="Arial" w:cs="Arial"/>
          <w:sz w:val="24"/>
          <w:szCs w:val="24"/>
        </w:rPr>
        <w:t xml:space="preserve"> that </w:t>
      </w:r>
      <w:r w:rsidR="00F96EE1">
        <w:rPr>
          <w:rFonts w:ascii="Arial" w:hAnsi="Arial" w:cs="Arial"/>
          <w:sz w:val="24"/>
          <w:szCs w:val="24"/>
        </w:rPr>
        <w:t>use waterborne vessels and watercraft</w:t>
      </w:r>
      <w:r w:rsidR="00901DCA">
        <w:rPr>
          <w:rFonts w:ascii="Arial" w:hAnsi="Arial" w:cs="Arial"/>
          <w:sz w:val="24"/>
          <w:szCs w:val="24"/>
        </w:rPr>
        <w:t xml:space="preserve">; and </w:t>
      </w:r>
    </w:p>
    <w:p w14:paraId="4FF7B16D" w14:textId="77777777" w:rsidR="007709BC" w:rsidRDefault="007709BC">
      <w:pPr>
        <w:tabs>
          <w:tab w:val="right" w:pos="8280"/>
        </w:tabs>
        <w:ind w:firstLine="720"/>
        <w:jc w:val="both"/>
        <w:rPr>
          <w:rFonts w:ascii="Arial" w:hAnsi="Arial" w:cs="Arial"/>
          <w:sz w:val="24"/>
          <w:szCs w:val="24"/>
        </w:rPr>
      </w:pPr>
    </w:p>
    <w:p w14:paraId="78C7D3D3" w14:textId="2D501649" w:rsidR="00991E56" w:rsidRDefault="00991E56" w:rsidP="00991E56">
      <w:pPr>
        <w:tabs>
          <w:tab w:val="right" w:pos="8280"/>
        </w:tabs>
        <w:ind w:firstLine="720"/>
        <w:jc w:val="both"/>
        <w:rPr>
          <w:rFonts w:ascii="Arial" w:hAnsi="Arial" w:cs="Arial"/>
          <w:sz w:val="24"/>
          <w:szCs w:val="24"/>
        </w:rPr>
      </w:pPr>
      <w:r>
        <w:rPr>
          <w:rFonts w:ascii="Arial" w:hAnsi="Arial" w:cs="Arial"/>
          <w:b/>
          <w:bCs/>
          <w:sz w:val="24"/>
          <w:szCs w:val="24"/>
        </w:rPr>
        <w:t xml:space="preserve">WHEREAS, </w:t>
      </w:r>
      <w:r w:rsidRPr="00EE6687">
        <w:rPr>
          <w:rFonts w:ascii="Arial" w:hAnsi="Arial" w:cs="Arial"/>
          <w:sz w:val="24"/>
          <w:szCs w:val="24"/>
        </w:rPr>
        <w:t xml:space="preserve">the Town Commission </w:t>
      </w:r>
      <w:r>
        <w:rPr>
          <w:rFonts w:ascii="Arial" w:hAnsi="Arial" w:cs="Arial"/>
          <w:sz w:val="24"/>
          <w:szCs w:val="24"/>
        </w:rPr>
        <w:t xml:space="preserve">has also recognized in </w:t>
      </w:r>
      <w:r w:rsidRPr="00EE6687">
        <w:rPr>
          <w:rFonts w:ascii="Arial" w:hAnsi="Arial" w:cs="Arial"/>
          <w:sz w:val="24"/>
          <w:szCs w:val="24"/>
        </w:rPr>
        <w:t xml:space="preserve">Objective 1.2 and Policy 1.2.1 </w:t>
      </w:r>
      <w:r>
        <w:rPr>
          <w:rFonts w:ascii="Arial" w:hAnsi="Arial" w:cs="Arial"/>
          <w:sz w:val="24"/>
          <w:szCs w:val="24"/>
        </w:rPr>
        <w:t xml:space="preserve">of the Mobility Element of the Town’s 2022 Comprehensive Plan that waterborne </w:t>
      </w:r>
      <w:r w:rsidR="00AF57E4">
        <w:rPr>
          <w:rFonts w:ascii="Arial" w:hAnsi="Arial" w:cs="Arial"/>
          <w:sz w:val="24"/>
          <w:szCs w:val="24"/>
        </w:rPr>
        <w:t xml:space="preserve">vessels </w:t>
      </w:r>
      <w:r>
        <w:rPr>
          <w:rFonts w:ascii="Arial" w:hAnsi="Arial" w:cs="Arial"/>
          <w:sz w:val="24"/>
          <w:szCs w:val="24"/>
        </w:rPr>
        <w:t xml:space="preserve">could be an alternative mode of </w:t>
      </w:r>
      <w:r w:rsidR="00AF57E4">
        <w:rPr>
          <w:rFonts w:ascii="Arial" w:hAnsi="Arial" w:cs="Arial"/>
          <w:sz w:val="24"/>
          <w:szCs w:val="24"/>
        </w:rPr>
        <w:t xml:space="preserve">road </w:t>
      </w:r>
      <w:r>
        <w:rPr>
          <w:rFonts w:ascii="Arial" w:hAnsi="Arial" w:cs="Arial"/>
          <w:sz w:val="24"/>
          <w:szCs w:val="24"/>
        </w:rPr>
        <w:t>transportation that can reduce vehicular trips to the island</w:t>
      </w:r>
      <w:r w:rsidRPr="00EE6687">
        <w:rPr>
          <w:rFonts w:ascii="Arial" w:hAnsi="Arial" w:cs="Arial"/>
          <w:sz w:val="24"/>
          <w:szCs w:val="24"/>
        </w:rPr>
        <w:t>;</w:t>
      </w:r>
      <w:r>
        <w:rPr>
          <w:rFonts w:ascii="Arial" w:hAnsi="Arial" w:cs="Arial"/>
          <w:sz w:val="24"/>
          <w:szCs w:val="24"/>
        </w:rPr>
        <w:t xml:space="preserve"> and</w:t>
      </w:r>
      <w:r w:rsidRPr="00EE6687">
        <w:rPr>
          <w:rFonts w:ascii="Arial" w:hAnsi="Arial" w:cs="Arial"/>
          <w:sz w:val="24"/>
          <w:szCs w:val="24"/>
        </w:rPr>
        <w:t xml:space="preserve"> </w:t>
      </w:r>
    </w:p>
    <w:p w14:paraId="481B1081" w14:textId="77777777" w:rsidR="00950C34" w:rsidRPr="00EE6687" w:rsidRDefault="00950C34" w:rsidP="00991E56">
      <w:pPr>
        <w:tabs>
          <w:tab w:val="right" w:pos="8280"/>
        </w:tabs>
        <w:ind w:firstLine="720"/>
        <w:jc w:val="both"/>
        <w:rPr>
          <w:rFonts w:ascii="Arial" w:hAnsi="Arial" w:cs="Arial"/>
          <w:sz w:val="24"/>
          <w:szCs w:val="24"/>
        </w:rPr>
      </w:pPr>
    </w:p>
    <w:p w14:paraId="0C304113" w14:textId="5154FEA0" w:rsidR="00936996" w:rsidRDefault="00411676">
      <w:pPr>
        <w:tabs>
          <w:tab w:val="right" w:pos="8280"/>
        </w:tabs>
        <w:ind w:firstLine="720"/>
        <w:jc w:val="both"/>
        <w:rPr>
          <w:rFonts w:ascii="Arial" w:hAnsi="Arial" w:cs="Arial"/>
          <w:sz w:val="24"/>
          <w:szCs w:val="24"/>
        </w:rPr>
      </w:pPr>
      <w:r w:rsidRPr="005004CC">
        <w:rPr>
          <w:rFonts w:ascii="Arial" w:hAnsi="Arial" w:cs="Arial"/>
          <w:b/>
          <w:sz w:val="24"/>
          <w:szCs w:val="24"/>
        </w:rPr>
        <w:t>WHEREAS</w:t>
      </w:r>
      <w:r>
        <w:rPr>
          <w:rFonts w:ascii="Arial" w:hAnsi="Arial" w:cs="Arial"/>
          <w:sz w:val="24"/>
          <w:szCs w:val="24"/>
        </w:rPr>
        <w:t xml:space="preserve">, </w:t>
      </w:r>
      <w:r w:rsidR="00991E56">
        <w:rPr>
          <w:rFonts w:ascii="Arial" w:hAnsi="Arial" w:cs="Arial"/>
          <w:sz w:val="24"/>
          <w:szCs w:val="24"/>
        </w:rPr>
        <w:t xml:space="preserve">to maintain the </w:t>
      </w:r>
      <w:r w:rsidR="003C52B2">
        <w:rPr>
          <w:rFonts w:ascii="Arial" w:hAnsi="Arial" w:cs="Arial"/>
          <w:sz w:val="24"/>
          <w:szCs w:val="24"/>
        </w:rPr>
        <w:t xml:space="preserve">ongoing </w:t>
      </w:r>
      <w:r w:rsidR="00991E56">
        <w:rPr>
          <w:rFonts w:ascii="Arial" w:hAnsi="Arial" w:cs="Arial"/>
          <w:sz w:val="24"/>
          <w:szCs w:val="24"/>
        </w:rPr>
        <w:t>naviga</w:t>
      </w:r>
      <w:r w:rsidR="00724BBA">
        <w:rPr>
          <w:rFonts w:ascii="Arial" w:hAnsi="Arial" w:cs="Arial"/>
          <w:sz w:val="24"/>
          <w:szCs w:val="24"/>
        </w:rPr>
        <w:t xml:space="preserve">bility of </w:t>
      </w:r>
      <w:r w:rsidR="00DE29EA">
        <w:rPr>
          <w:rFonts w:ascii="Arial" w:hAnsi="Arial" w:cs="Arial"/>
          <w:sz w:val="24"/>
          <w:szCs w:val="24"/>
        </w:rPr>
        <w:t xml:space="preserve">such </w:t>
      </w:r>
      <w:r w:rsidR="00724BBA">
        <w:rPr>
          <w:rFonts w:ascii="Arial" w:hAnsi="Arial" w:cs="Arial"/>
          <w:sz w:val="24"/>
          <w:szCs w:val="24"/>
        </w:rPr>
        <w:t xml:space="preserve">Town </w:t>
      </w:r>
      <w:r w:rsidR="00DE29EA">
        <w:rPr>
          <w:rFonts w:ascii="Arial" w:hAnsi="Arial" w:cs="Arial"/>
          <w:sz w:val="24"/>
          <w:szCs w:val="24"/>
        </w:rPr>
        <w:t>waterways and canals</w:t>
      </w:r>
      <w:r w:rsidR="00724BBA">
        <w:rPr>
          <w:rFonts w:ascii="Arial" w:hAnsi="Arial" w:cs="Arial"/>
          <w:sz w:val="24"/>
          <w:szCs w:val="24"/>
        </w:rPr>
        <w:t xml:space="preserve">, </w:t>
      </w:r>
      <w:r w:rsidR="00DE29EA">
        <w:rPr>
          <w:rFonts w:ascii="Arial" w:hAnsi="Arial" w:cs="Arial"/>
          <w:sz w:val="24"/>
          <w:szCs w:val="24"/>
        </w:rPr>
        <w:t xml:space="preserve">periodic maintenance </w:t>
      </w:r>
      <w:r w:rsidR="00DC0A6A">
        <w:rPr>
          <w:rFonts w:ascii="Arial" w:hAnsi="Arial" w:cs="Arial"/>
          <w:sz w:val="24"/>
          <w:szCs w:val="24"/>
        </w:rPr>
        <w:t xml:space="preserve">activities </w:t>
      </w:r>
      <w:r w:rsidR="00651166">
        <w:rPr>
          <w:rFonts w:ascii="Arial" w:hAnsi="Arial" w:cs="Arial"/>
          <w:sz w:val="24"/>
          <w:szCs w:val="24"/>
        </w:rPr>
        <w:t xml:space="preserve">and projects </w:t>
      </w:r>
      <w:r w:rsidR="002A4EA2">
        <w:rPr>
          <w:rFonts w:ascii="Arial" w:hAnsi="Arial" w:cs="Arial"/>
          <w:sz w:val="24"/>
          <w:szCs w:val="24"/>
        </w:rPr>
        <w:t xml:space="preserve">must be conducted </w:t>
      </w:r>
      <w:r w:rsidR="00DC0A6A">
        <w:rPr>
          <w:rFonts w:ascii="Arial" w:hAnsi="Arial" w:cs="Arial"/>
          <w:sz w:val="24"/>
          <w:szCs w:val="24"/>
        </w:rPr>
        <w:t xml:space="preserve">by the Town which include but are not limited to surveying, </w:t>
      </w:r>
      <w:r w:rsidR="00DE29EA">
        <w:rPr>
          <w:rFonts w:ascii="Arial" w:hAnsi="Arial" w:cs="Arial"/>
          <w:sz w:val="24"/>
          <w:szCs w:val="24"/>
        </w:rPr>
        <w:t xml:space="preserve">dredging </w:t>
      </w:r>
      <w:r w:rsidR="00DC0A6A">
        <w:rPr>
          <w:rFonts w:ascii="Arial" w:hAnsi="Arial" w:cs="Arial"/>
          <w:sz w:val="24"/>
          <w:szCs w:val="24"/>
        </w:rPr>
        <w:t xml:space="preserve">and seagrass mitigation, </w:t>
      </w:r>
      <w:r w:rsidR="00DE29EA">
        <w:rPr>
          <w:rFonts w:ascii="Arial" w:hAnsi="Arial" w:cs="Arial"/>
          <w:sz w:val="24"/>
          <w:szCs w:val="24"/>
        </w:rPr>
        <w:t xml:space="preserve">to </w:t>
      </w:r>
      <w:r w:rsidR="00651166">
        <w:rPr>
          <w:rFonts w:ascii="Arial" w:hAnsi="Arial" w:cs="Arial"/>
          <w:sz w:val="24"/>
          <w:szCs w:val="24"/>
        </w:rPr>
        <w:t>(</w:t>
      </w:r>
      <w:proofErr w:type="spellStart"/>
      <w:r w:rsidR="00651166">
        <w:rPr>
          <w:rFonts w:ascii="Arial" w:hAnsi="Arial" w:cs="Arial"/>
          <w:sz w:val="24"/>
          <w:szCs w:val="24"/>
        </w:rPr>
        <w:t>i</w:t>
      </w:r>
      <w:proofErr w:type="spellEnd"/>
      <w:r w:rsidR="00651166">
        <w:rPr>
          <w:rFonts w:ascii="Arial" w:hAnsi="Arial" w:cs="Arial"/>
          <w:sz w:val="24"/>
          <w:szCs w:val="24"/>
        </w:rPr>
        <w:t xml:space="preserve">) </w:t>
      </w:r>
      <w:r w:rsidR="00DE29EA">
        <w:rPr>
          <w:rFonts w:ascii="Arial" w:hAnsi="Arial" w:cs="Arial"/>
          <w:sz w:val="24"/>
          <w:szCs w:val="24"/>
        </w:rPr>
        <w:t xml:space="preserve">address the impacts of tides, </w:t>
      </w:r>
      <w:r w:rsidR="00936996">
        <w:rPr>
          <w:rFonts w:ascii="Arial" w:hAnsi="Arial" w:cs="Arial"/>
          <w:sz w:val="24"/>
          <w:szCs w:val="24"/>
        </w:rPr>
        <w:t>s</w:t>
      </w:r>
      <w:r w:rsidR="00DE29EA">
        <w:rPr>
          <w:rFonts w:ascii="Arial" w:hAnsi="Arial" w:cs="Arial"/>
          <w:sz w:val="24"/>
          <w:szCs w:val="24"/>
        </w:rPr>
        <w:t xml:space="preserve">hifting </w:t>
      </w:r>
      <w:r w:rsidR="00936996">
        <w:rPr>
          <w:rFonts w:ascii="Arial" w:hAnsi="Arial" w:cs="Arial"/>
          <w:sz w:val="24"/>
          <w:szCs w:val="24"/>
        </w:rPr>
        <w:t>sand</w:t>
      </w:r>
      <w:r w:rsidR="00E82D34">
        <w:rPr>
          <w:rFonts w:ascii="Arial" w:hAnsi="Arial" w:cs="Arial"/>
          <w:sz w:val="24"/>
          <w:szCs w:val="24"/>
        </w:rPr>
        <w:t>, siltation</w:t>
      </w:r>
      <w:r w:rsidR="00936996">
        <w:rPr>
          <w:rFonts w:ascii="Arial" w:hAnsi="Arial" w:cs="Arial"/>
          <w:sz w:val="24"/>
          <w:szCs w:val="24"/>
        </w:rPr>
        <w:t xml:space="preserve"> </w:t>
      </w:r>
      <w:r w:rsidR="00DE29EA">
        <w:rPr>
          <w:rFonts w:ascii="Arial" w:hAnsi="Arial" w:cs="Arial"/>
          <w:sz w:val="24"/>
          <w:szCs w:val="24"/>
        </w:rPr>
        <w:t>and erosion,</w:t>
      </w:r>
      <w:r w:rsidR="00651166">
        <w:rPr>
          <w:rFonts w:ascii="Arial" w:hAnsi="Arial" w:cs="Arial"/>
          <w:sz w:val="24"/>
          <w:szCs w:val="24"/>
        </w:rPr>
        <w:t xml:space="preserve"> (ii) </w:t>
      </w:r>
      <w:r w:rsidR="00DE29EA">
        <w:rPr>
          <w:rFonts w:ascii="Arial" w:hAnsi="Arial" w:cs="Arial"/>
          <w:sz w:val="24"/>
          <w:szCs w:val="24"/>
        </w:rPr>
        <w:t xml:space="preserve">ensure </w:t>
      </w:r>
      <w:r w:rsidR="00936996">
        <w:rPr>
          <w:rFonts w:ascii="Arial" w:hAnsi="Arial" w:cs="Arial"/>
          <w:sz w:val="24"/>
          <w:szCs w:val="24"/>
        </w:rPr>
        <w:t xml:space="preserve">continued navigability </w:t>
      </w:r>
      <w:r w:rsidR="00651166">
        <w:rPr>
          <w:rFonts w:ascii="Arial" w:hAnsi="Arial" w:cs="Arial"/>
          <w:sz w:val="24"/>
          <w:szCs w:val="24"/>
        </w:rPr>
        <w:t>of the waterways and canals</w:t>
      </w:r>
      <w:r w:rsidR="00E82D34">
        <w:rPr>
          <w:rFonts w:ascii="Arial" w:hAnsi="Arial" w:cs="Arial"/>
          <w:sz w:val="24"/>
          <w:szCs w:val="24"/>
        </w:rPr>
        <w:t xml:space="preserve"> by </w:t>
      </w:r>
      <w:r w:rsidR="003B5CFC">
        <w:rPr>
          <w:rFonts w:ascii="Arial" w:hAnsi="Arial" w:cs="Arial"/>
          <w:sz w:val="24"/>
          <w:szCs w:val="24"/>
        </w:rPr>
        <w:t>watercraft and vessel users</w:t>
      </w:r>
      <w:r w:rsidR="00651166">
        <w:rPr>
          <w:rFonts w:ascii="Arial" w:hAnsi="Arial" w:cs="Arial"/>
          <w:sz w:val="24"/>
          <w:szCs w:val="24"/>
        </w:rPr>
        <w:t xml:space="preserve">, </w:t>
      </w:r>
      <w:r w:rsidR="0039592C">
        <w:rPr>
          <w:rFonts w:ascii="Arial" w:hAnsi="Arial" w:cs="Arial"/>
          <w:sz w:val="24"/>
          <w:szCs w:val="24"/>
        </w:rPr>
        <w:t xml:space="preserve">(iii) assist with disaster recovery; </w:t>
      </w:r>
      <w:r w:rsidR="00651166">
        <w:rPr>
          <w:rFonts w:ascii="Arial" w:hAnsi="Arial" w:cs="Arial"/>
          <w:sz w:val="24"/>
          <w:szCs w:val="24"/>
        </w:rPr>
        <w:t>(</w:t>
      </w:r>
      <w:r w:rsidR="0039592C">
        <w:rPr>
          <w:rFonts w:ascii="Arial" w:hAnsi="Arial" w:cs="Arial"/>
          <w:sz w:val="24"/>
          <w:szCs w:val="24"/>
        </w:rPr>
        <w:t>iv</w:t>
      </w:r>
      <w:r w:rsidR="00651166">
        <w:rPr>
          <w:rFonts w:ascii="Arial" w:hAnsi="Arial" w:cs="Arial"/>
          <w:sz w:val="24"/>
          <w:szCs w:val="24"/>
        </w:rPr>
        <w:t xml:space="preserve">) preserve </w:t>
      </w:r>
      <w:r w:rsidR="00936996">
        <w:rPr>
          <w:rFonts w:ascii="Arial" w:hAnsi="Arial" w:cs="Arial"/>
          <w:sz w:val="24"/>
          <w:szCs w:val="24"/>
        </w:rPr>
        <w:t xml:space="preserve">the </w:t>
      </w:r>
      <w:r w:rsidR="00DC0A6A">
        <w:rPr>
          <w:rFonts w:ascii="Arial" w:hAnsi="Arial" w:cs="Arial"/>
          <w:sz w:val="24"/>
          <w:szCs w:val="24"/>
        </w:rPr>
        <w:t xml:space="preserve">Town's unique </w:t>
      </w:r>
      <w:r w:rsidR="00936996">
        <w:rPr>
          <w:rFonts w:ascii="Arial" w:hAnsi="Arial" w:cs="Arial"/>
          <w:sz w:val="24"/>
          <w:szCs w:val="24"/>
        </w:rPr>
        <w:t>scenic</w:t>
      </w:r>
      <w:r w:rsidR="00950C34">
        <w:rPr>
          <w:rFonts w:ascii="Arial" w:hAnsi="Arial" w:cs="Arial"/>
          <w:sz w:val="24"/>
          <w:szCs w:val="24"/>
        </w:rPr>
        <w:t>,</w:t>
      </w:r>
      <w:r w:rsidR="00936996">
        <w:rPr>
          <w:rFonts w:ascii="Arial" w:hAnsi="Arial" w:cs="Arial"/>
          <w:sz w:val="24"/>
          <w:szCs w:val="24"/>
        </w:rPr>
        <w:t xml:space="preserve"> environmental </w:t>
      </w:r>
      <w:r w:rsidR="00651166">
        <w:rPr>
          <w:rFonts w:ascii="Arial" w:hAnsi="Arial" w:cs="Arial"/>
          <w:sz w:val="24"/>
          <w:szCs w:val="24"/>
        </w:rPr>
        <w:t xml:space="preserve">and aesthetic </w:t>
      </w:r>
      <w:r w:rsidR="00732EEA">
        <w:rPr>
          <w:rFonts w:ascii="Arial" w:hAnsi="Arial" w:cs="Arial"/>
          <w:sz w:val="24"/>
          <w:szCs w:val="24"/>
        </w:rPr>
        <w:t>features</w:t>
      </w:r>
      <w:r w:rsidR="00C6147F">
        <w:rPr>
          <w:rFonts w:ascii="Arial" w:hAnsi="Arial" w:cs="Arial"/>
          <w:sz w:val="24"/>
          <w:szCs w:val="24"/>
        </w:rPr>
        <w:t xml:space="preserve"> and c</w:t>
      </w:r>
      <w:r w:rsidR="003B5CFC">
        <w:rPr>
          <w:rFonts w:ascii="Arial" w:hAnsi="Arial" w:cs="Arial"/>
          <w:sz w:val="24"/>
          <w:szCs w:val="24"/>
        </w:rPr>
        <w:t>haracter</w:t>
      </w:r>
      <w:r w:rsidR="00B16E58">
        <w:rPr>
          <w:rFonts w:ascii="Arial" w:hAnsi="Arial" w:cs="Arial"/>
          <w:sz w:val="24"/>
          <w:szCs w:val="24"/>
        </w:rPr>
        <w:t xml:space="preserve"> as a premier coastal community</w:t>
      </w:r>
      <w:r w:rsidR="0057517D">
        <w:rPr>
          <w:rFonts w:ascii="Arial" w:hAnsi="Arial" w:cs="Arial"/>
          <w:sz w:val="24"/>
          <w:szCs w:val="24"/>
        </w:rPr>
        <w:t xml:space="preserve">; </w:t>
      </w:r>
      <w:r w:rsidR="00B16E58">
        <w:rPr>
          <w:rFonts w:ascii="Arial" w:hAnsi="Arial" w:cs="Arial"/>
          <w:sz w:val="24"/>
          <w:szCs w:val="24"/>
        </w:rPr>
        <w:t xml:space="preserve">and </w:t>
      </w:r>
      <w:r w:rsidR="0057517D">
        <w:rPr>
          <w:rFonts w:ascii="Arial" w:hAnsi="Arial" w:cs="Arial"/>
          <w:sz w:val="24"/>
          <w:szCs w:val="24"/>
        </w:rPr>
        <w:t xml:space="preserve">(v) enhance </w:t>
      </w:r>
      <w:r w:rsidR="002A4EA2">
        <w:rPr>
          <w:rFonts w:ascii="Arial" w:hAnsi="Arial" w:cs="Arial"/>
          <w:sz w:val="24"/>
          <w:szCs w:val="24"/>
        </w:rPr>
        <w:t xml:space="preserve">residential and commercial </w:t>
      </w:r>
      <w:r w:rsidR="0057517D">
        <w:rPr>
          <w:rFonts w:ascii="Arial" w:hAnsi="Arial" w:cs="Arial"/>
          <w:sz w:val="24"/>
          <w:szCs w:val="24"/>
        </w:rPr>
        <w:t>property values</w:t>
      </w:r>
      <w:r w:rsidR="00936996">
        <w:rPr>
          <w:rFonts w:ascii="Arial" w:hAnsi="Arial" w:cs="Arial"/>
          <w:sz w:val="24"/>
          <w:szCs w:val="24"/>
        </w:rPr>
        <w:t>; and</w:t>
      </w:r>
    </w:p>
    <w:p w14:paraId="6EA2E8D5" w14:textId="77777777" w:rsidR="00936996" w:rsidRDefault="00936996">
      <w:pPr>
        <w:tabs>
          <w:tab w:val="right" w:pos="8280"/>
        </w:tabs>
        <w:ind w:firstLine="720"/>
        <w:jc w:val="both"/>
        <w:rPr>
          <w:rFonts w:ascii="Arial" w:hAnsi="Arial" w:cs="Arial"/>
          <w:sz w:val="24"/>
          <w:szCs w:val="24"/>
        </w:rPr>
      </w:pPr>
    </w:p>
    <w:p w14:paraId="793BAD28" w14:textId="7B8ABCD5" w:rsidR="00150FD8" w:rsidRDefault="00936996">
      <w:pPr>
        <w:tabs>
          <w:tab w:val="right" w:pos="8280"/>
        </w:tabs>
        <w:ind w:firstLine="720"/>
        <w:jc w:val="both"/>
        <w:rPr>
          <w:rFonts w:ascii="Arial" w:hAnsi="Arial" w:cs="Arial"/>
          <w:sz w:val="24"/>
          <w:szCs w:val="24"/>
        </w:rPr>
      </w:pPr>
      <w:r w:rsidRPr="00936996">
        <w:rPr>
          <w:rFonts w:ascii="Arial" w:hAnsi="Arial" w:cs="Arial"/>
          <w:b/>
          <w:bCs/>
          <w:sz w:val="24"/>
          <w:szCs w:val="24"/>
        </w:rPr>
        <w:t>WHEREAS,</w:t>
      </w:r>
      <w:r>
        <w:rPr>
          <w:rFonts w:ascii="Arial" w:hAnsi="Arial" w:cs="Arial"/>
          <w:sz w:val="24"/>
          <w:szCs w:val="24"/>
        </w:rPr>
        <w:t xml:space="preserve"> </w:t>
      </w:r>
      <w:r w:rsidR="00411676">
        <w:rPr>
          <w:rFonts w:ascii="Arial" w:hAnsi="Arial" w:cs="Arial"/>
          <w:sz w:val="24"/>
          <w:szCs w:val="24"/>
        </w:rPr>
        <w:t xml:space="preserve">the Town is </w:t>
      </w:r>
      <w:r w:rsidR="001228CF">
        <w:rPr>
          <w:rFonts w:ascii="Arial" w:hAnsi="Arial" w:cs="Arial"/>
          <w:sz w:val="24"/>
          <w:szCs w:val="24"/>
        </w:rPr>
        <w:t>authorized pursuant to its home rule powers, Article VIII of the Florida Constitution and Chapter</w:t>
      </w:r>
      <w:r w:rsidR="00055D3A">
        <w:rPr>
          <w:rFonts w:ascii="Arial" w:hAnsi="Arial" w:cs="Arial"/>
          <w:sz w:val="24"/>
          <w:szCs w:val="24"/>
        </w:rPr>
        <w:t>s</w:t>
      </w:r>
      <w:r w:rsidR="001228CF">
        <w:rPr>
          <w:rFonts w:ascii="Arial" w:hAnsi="Arial" w:cs="Arial"/>
          <w:sz w:val="24"/>
          <w:szCs w:val="24"/>
        </w:rPr>
        <w:t xml:space="preserve"> 166 and 189, Florida Statutes</w:t>
      </w:r>
      <w:r w:rsidR="00055D3A">
        <w:rPr>
          <w:rFonts w:ascii="Arial" w:hAnsi="Arial" w:cs="Arial"/>
          <w:sz w:val="24"/>
          <w:szCs w:val="24"/>
        </w:rPr>
        <w:t>,</w:t>
      </w:r>
      <w:r w:rsidR="001228CF">
        <w:rPr>
          <w:rFonts w:ascii="Arial" w:hAnsi="Arial" w:cs="Arial"/>
          <w:sz w:val="24"/>
          <w:szCs w:val="24"/>
        </w:rPr>
        <w:t xml:space="preserve"> to </w:t>
      </w:r>
      <w:r w:rsidR="00150FD8">
        <w:rPr>
          <w:rFonts w:ascii="Arial" w:hAnsi="Arial" w:cs="Arial"/>
          <w:sz w:val="24"/>
          <w:szCs w:val="24"/>
        </w:rPr>
        <w:t>create dependent special districts within the</w:t>
      </w:r>
      <w:r w:rsidR="00460BE2">
        <w:rPr>
          <w:rFonts w:ascii="Arial" w:hAnsi="Arial" w:cs="Arial"/>
          <w:sz w:val="24"/>
          <w:szCs w:val="24"/>
        </w:rPr>
        <w:t xml:space="preserve"> jurisdictional</w:t>
      </w:r>
      <w:r w:rsidR="00150FD8">
        <w:rPr>
          <w:rFonts w:ascii="Arial" w:hAnsi="Arial" w:cs="Arial"/>
          <w:sz w:val="24"/>
          <w:szCs w:val="24"/>
        </w:rPr>
        <w:t xml:space="preserve"> boundary lines of the municipality; and</w:t>
      </w:r>
    </w:p>
    <w:p w14:paraId="016EBEA3" w14:textId="77777777" w:rsidR="00150FD8" w:rsidRDefault="00150FD8">
      <w:pPr>
        <w:tabs>
          <w:tab w:val="right" w:pos="8280"/>
        </w:tabs>
        <w:ind w:firstLine="720"/>
        <w:jc w:val="both"/>
        <w:rPr>
          <w:rFonts w:ascii="Arial" w:hAnsi="Arial" w:cs="Arial"/>
          <w:sz w:val="24"/>
          <w:szCs w:val="24"/>
        </w:rPr>
      </w:pPr>
    </w:p>
    <w:p w14:paraId="79000E81" w14:textId="6AA623E9" w:rsidR="009E33B8" w:rsidRDefault="00DF763A" w:rsidP="009E33B8">
      <w:pPr>
        <w:tabs>
          <w:tab w:val="right" w:pos="8280"/>
        </w:tabs>
        <w:ind w:firstLine="720"/>
        <w:jc w:val="both"/>
        <w:rPr>
          <w:rFonts w:ascii="Arial" w:hAnsi="Arial" w:cs="Arial"/>
          <w:sz w:val="24"/>
          <w:szCs w:val="24"/>
        </w:rPr>
      </w:pPr>
      <w:r w:rsidRPr="0055528C">
        <w:rPr>
          <w:rFonts w:ascii="Arial" w:hAnsi="Arial" w:cs="Arial"/>
          <w:b/>
          <w:sz w:val="24"/>
          <w:szCs w:val="24"/>
        </w:rPr>
        <w:t xml:space="preserve">WHEREAS, </w:t>
      </w:r>
      <w:r w:rsidR="0000722D" w:rsidRPr="0055528C">
        <w:rPr>
          <w:rFonts w:ascii="Arial" w:hAnsi="Arial" w:cs="Arial"/>
          <w:sz w:val="24"/>
          <w:szCs w:val="24"/>
        </w:rPr>
        <w:t>due to the anticipated long</w:t>
      </w:r>
      <w:r w:rsidR="00D03F8F">
        <w:rPr>
          <w:rFonts w:ascii="Arial" w:hAnsi="Arial" w:cs="Arial"/>
          <w:sz w:val="24"/>
          <w:szCs w:val="24"/>
        </w:rPr>
        <w:t>-</w:t>
      </w:r>
      <w:r w:rsidR="0000722D" w:rsidRPr="0055528C">
        <w:rPr>
          <w:rFonts w:ascii="Arial" w:hAnsi="Arial" w:cs="Arial"/>
          <w:sz w:val="24"/>
          <w:szCs w:val="24"/>
        </w:rPr>
        <w:t>term needs of the Town to</w:t>
      </w:r>
      <w:r w:rsidR="00D237A9">
        <w:rPr>
          <w:rFonts w:ascii="Arial" w:hAnsi="Arial" w:cs="Arial"/>
          <w:sz w:val="24"/>
          <w:szCs w:val="24"/>
        </w:rPr>
        <w:t xml:space="preserve"> maintain the navigability of the Town’s</w:t>
      </w:r>
      <w:r w:rsidR="0000722D" w:rsidRPr="0055528C">
        <w:rPr>
          <w:rFonts w:ascii="Arial" w:hAnsi="Arial" w:cs="Arial"/>
          <w:sz w:val="24"/>
          <w:szCs w:val="24"/>
        </w:rPr>
        <w:t xml:space="preserve"> </w:t>
      </w:r>
      <w:r w:rsidR="00DE29EA">
        <w:rPr>
          <w:rFonts w:ascii="Arial" w:hAnsi="Arial" w:cs="Arial"/>
          <w:sz w:val="24"/>
          <w:szCs w:val="24"/>
        </w:rPr>
        <w:t>waterway</w:t>
      </w:r>
      <w:r w:rsidR="00D237A9">
        <w:rPr>
          <w:rFonts w:ascii="Arial" w:hAnsi="Arial" w:cs="Arial"/>
          <w:sz w:val="24"/>
          <w:szCs w:val="24"/>
        </w:rPr>
        <w:t>s</w:t>
      </w:r>
      <w:r w:rsidR="00DE29EA">
        <w:rPr>
          <w:rFonts w:ascii="Arial" w:hAnsi="Arial" w:cs="Arial"/>
          <w:sz w:val="24"/>
          <w:szCs w:val="24"/>
        </w:rPr>
        <w:t xml:space="preserve"> and canal</w:t>
      </w:r>
      <w:r w:rsidR="00D237A9">
        <w:rPr>
          <w:rFonts w:ascii="Arial" w:hAnsi="Arial" w:cs="Arial"/>
          <w:sz w:val="24"/>
          <w:szCs w:val="24"/>
        </w:rPr>
        <w:t>s</w:t>
      </w:r>
      <w:r w:rsidR="0000722D" w:rsidRPr="0055528C">
        <w:rPr>
          <w:rFonts w:ascii="Arial" w:hAnsi="Arial" w:cs="Arial"/>
          <w:sz w:val="24"/>
          <w:szCs w:val="24"/>
        </w:rPr>
        <w:t xml:space="preserve">, </w:t>
      </w:r>
      <w:r w:rsidRPr="0055528C">
        <w:rPr>
          <w:rFonts w:ascii="Arial" w:hAnsi="Arial" w:cs="Arial"/>
          <w:sz w:val="24"/>
          <w:szCs w:val="24"/>
        </w:rPr>
        <w:t>the Town Commission</w:t>
      </w:r>
      <w:r w:rsidR="00BD5138">
        <w:rPr>
          <w:rFonts w:ascii="Arial" w:hAnsi="Arial" w:cs="Arial"/>
          <w:sz w:val="24"/>
          <w:szCs w:val="24"/>
        </w:rPr>
        <w:t xml:space="preserve"> </w:t>
      </w:r>
      <w:r w:rsidR="00936996">
        <w:rPr>
          <w:rFonts w:ascii="Arial" w:hAnsi="Arial" w:cs="Arial"/>
          <w:sz w:val="24"/>
          <w:szCs w:val="24"/>
        </w:rPr>
        <w:t xml:space="preserve">has determined to levy an ad valorem tax, within the </w:t>
      </w:r>
      <w:r w:rsidR="00DC0A6A">
        <w:rPr>
          <w:rFonts w:ascii="Arial" w:hAnsi="Arial" w:cs="Arial"/>
          <w:sz w:val="24"/>
          <w:szCs w:val="24"/>
        </w:rPr>
        <w:t xml:space="preserve">millage limitations </w:t>
      </w:r>
      <w:r w:rsidR="00936996">
        <w:rPr>
          <w:rFonts w:ascii="Arial" w:hAnsi="Arial" w:cs="Arial"/>
          <w:sz w:val="24"/>
          <w:szCs w:val="24"/>
        </w:rPr>
        <w:t xml:space="preserve">specified by Florida law, to provide a dedicated revenue source with which to fund all or a portion of the costs associated with maintenance </w:t>
      </w:r>
      <w:r w:rsidR="00E057C0">
        <w:rPr>
          <w:rFonts w:ascii="Arial" w:hAnsi="Arial" w:cs="Arial"/>
          <w:sz w:val="24"/>
          <w:szCs w:val="24"/>
        </w:rPr>
        <w:t>projects and activities</w:t>
      </w:r>
      <w:r w:rsidR="009E33B8" w:rsidRPr="0055528C">
        <w:rPr>
          <w:rFonts w:ascii="Arial" w:hAnsi="Arial" w:cs="Arial"/>
          <w:sz w:val="24"/>
          <w:szCs w:val="24"/>
        </w:rPr>
        <w:t>; and</w:t>
      </w:r>
    </w:p>
    <w:p w14:paraId="12397303" w14:textId="77777777" w:rsidR="009E33B8" w:rsidRPr="005A2856" w:rsidRDefault="009E33B8" w:rsidP="0046595E">
      <w:pPr>
        <w:tabs>
          <w:tab w:val="right" w:pos="8280"/>
        </w:tabs>
        <w:ind w:firstLine="720"/>
        <w:jc w:val="center"/>
        <w:rPr>
          <w:rFonts w:ascii="Arial" w:hAnsi="Arial" w:cs="Arial"/>
          <w:sz w:val="24"/>
          <w:szCs w:val="24"/>
          <w:highlight w:val="red"/>
        </w:rPr>
      </w:pPr>
    </w:p>
    <w:p w14:paraId="01157160" w14:textId="41AF0B8A" w:rsidR="00936996" w:rsidRDefault="007E7E1B" w:rsidP="007E7E1B">
      <w:pPr>
        <w:tabs>
          <w:tab w:val="right" w:pos="8280"/>
        </w:tabs>
        <w:ind w:firstLine="720"/>
        <w:jc w:val="both"/>
        <w:rPr>
          <w:rFonts w:ascii="Arial" w:hAnsi="Arial" w:cs="Arial"/>
          <w:b/>
          <w:sz w:val="24"/>
          <w:szCs w:val="24"/>
        </w:rPr>
      </w:pPr>
      <w:r>
        <w:rPr>
          <w:rFonts w:ascii="Arial" w:hAnsi="Arial" w:cs="Arial"/>
          <w:b/>
          <w:sz w:val="24"/>
          <w:szCs w:val="24"/>
        </w:rPr>
        <w:t xml:space="preserve">WHEREAS, </w:t>
      </w:r>
      <w:r w:rsidR="00936996" w:rsidRPr="00936996">
        <w:rPr>
          <w:rFonts w:ascii="Arial" w:hAnsi="Arial" w:cs="Arial"/>
          <w:bCs/>
          <w:sz w:val="24"/>
          <w:szCs w:val="24"/>
        </w:rPr>
        <w:t xml:space="preserve">additional funding </w:t>
      </w:r>
      <w:r w:rsidR="00936996">
        <w:rPr>
          <w:rFonts w:ascii="Arial" w:hAnsi="Arial" w:cs="Arial"/>
          <w:bCs/>
          <w:sz w:val="24"/>
          <w:szCs w:val="24"/>
        </w:rPr>
        <w:t xml:space="preserve">for maintenance projects and activities </w:t>
      </w:r>
      <w:r w:rsidR="00936996" w:rsidRPr="00936996">
        <w:rPr>
          <w:rFonts w:ascii="Arial" w:hAnsi="Arial" w:cs="Arial"/>
          <w:bCs/>
          <w:sz w:val="24"/>
          <w:szCs w:val="24"/>
        </w:rPr>
        <w:t xml:space="preserve">may be derived from state or federal grant funding and/or other dedicated revenue sources implemented by the Town based on </w:t>
      </w:r>
      <w:r w:rsidR="00651166">
        <w:rPr>
          <w:rFonts w:ascii="Arial" w:hAnsi="Arial" w:cs="Arial"/>
          <w:bCs/>
          <w:sz w:val="24"/>
          <w:szCs w:val="24"/>
        </w:rPr>
        <w:t xml:space="preserve">the </w:t>
      </w:r>
      <w:r w:rsidR="00936996" w:rsidRPr="00936996">
        <w:rPr>
          <w:rFonts w:ascii="Arial" w:hAnsi="Arial" w:cs="Arial"/>
          <w:bCs/>
          <w:sz w:val="24"/>
          <w:szCs w:val="24"/>
        </w:rPr>
        <w:t xml:space="preserve">special benefit conveyed </w:t>
      </w:r>
      <w:r w:rsidR="00651166">
        <w:rPr>
          <w:rFonts w:ascii="Arial" w:hAnsi="Arial" w:cs="Arial"/>
          <w:bCs/>
          <w:sz w:val="24"/>
          <w:szCs w:val="24"/>
        </w:rPr>
        <w:t xml:space="preserve">to specific areas of the Town </w:t>
      </w:r>
      <w:r w:rsidR="00936996" w:rsidRPr="00936996">
        <w:rPr>
          <w:rFonts w:ascii="Arial" w:hAnsi="Arial" w:cs="Arial"/>
          <w:bCs/>
          <w:sz w:val="24"/>
          <w:szCs w:val="24"/>
        </w:rPr>
        <w:t>by particular canal projects; and</w:t>
      </w:r>
      <w:r w:rsidR="00936996">
        <w:rPr>
          <w:rFonts w:ascii="Arial" w:hAnsi="Arial" w:cs="Arial"/>
          <w:b/>
          <w:sz w:val="24"/>
          <w:szCs w:val="24"/>
        </w:rPr>
        <w:t xml:space="preserve"> </w:t>
      </w:r>
    </w:p>
    <w:p w14:paraId="78832DD4" w14:textId="77777777" w:rsidR="00936996" w:rsidRDefault="00936996" w:rsidP="007E7E1B">
      <w:pPr>
        <w:tabs>
          <w:tab w:val="right" w:pos="8280"/>
        </w:tabs>
        <w:ind w:firstLine="720"/>
        <w:jc w:val="both"/>
        <w:rPr>
          <w:rFonts w:ascii="Arial" w:hAnsi="Arial" w:cs="Arial"/>
          <w:b/>
          <w:sz w:val="24"/>
          <w:szCs w:val="24"/>
        </w:rPr>
      </w:pPr>
    </w:p>
    <w:p w14:paraId="40FDEF37" w14:textId="5367B874" w:rsidR="007E7E1B" w:rsidRDefault="00936996" w:rsidP="007E7E1B">
      <w:pPr>
        <w:tabs>
          <w:tab w:val="right" w:pos="8280"/>
        </w:tabs>
        <w:ind w:firstLine="720"/>
        <w:jc w:val="both"/>
        <w:rPr>
          <w:rFonts w:ascii="Arial" w:hAnsi="Arial" w:cs="Arial"/>
          <w:sz w:val="24"/>
          <w:szCs w:val="24"/>
        </w:rPr>
      </w:pPr>
      <w:r>
        <w:rPr>
          <w:rFonts w:ascii="Arial" w:hAnsi="Arial" w:cs="Arial"/>
          <w:b/>
          <w:sz w:val="24"/>
          <w:szCs w:val="24"/>
        </w:rPr>
        <w:t xml:space="preserve">WHEREAS, </w:t>
      </w:r>
      <w:r w:rsidR="00616CEA">
        <w:rPr>
          <w:rFonts w:ascii="Arial" w:hAnsi="Arial" w:cs="Arial"/>
          <w:sz w:val="24"/>
          <w:szCs w:val="24"/>
        </w:rPr>
        <w:t xml:space="preserve">on </w:t>
      </w:r>
      <w:r w:rsidR="00651166">
        <w:rPr>
          <w:rFonts w:ascii="Arial" w:hAnsi="Arial" w:cs="Arial"/>
          <w:sz w:val="24"/>
          <w:szCs w:val="24"/>
        </w:rPr>
        <w:t>November 10</w:t>
      </w:r>
      <w:r w:rsidR="00616CEA">
        <w:rPr>
          <w:rFonts w:ascii="Arial" w:hAnsi="Arial" w:cs="Arial"/>
          <w:sz w:val="24"/>
          <w:szCs w:val="24"/>
        </w:rPr>
        <w:t xml:space="preserve">, </w:t>
      </w:r>
      <w:r w:rsidR="00C772C6">
        <w:rPr>
          <w:rFonts w:ascii="Arial" w:hAnsi="Arial" w:cs="Arial"/>
          <w:sz w:val="24"/>
          <w:szCs w:val="24"/>
        </w:rPr>
        <w:t>2024</w:t>
      </w:r>
      <w:r w:rsidR="00616CEA">
        <w:rPr>
          <w:rFonts w:ascii="Arial" w:hAnsi="Arial" w:cs="Arial"/>
          <w:sz w:val="24"/>
          <w:szCs w:val="24"/>
        </w:rPr>
        <w:t xml:space="preserve"> and </w:t>
      </w:r>
      <w:r w:rsidR="00651166">
        <w:rPr>
          <w:rFonts w:ascii="Arial" w:hAnsi="Arial" w:cs="Arial"/>
          <w:sz w:val="24"/>
          <w:szCs w:val="24"/>
        </w:rPr>
        <w:t>December 8</w:t>
      </w:r>
      <w:r w:rsidR="00616CEA">
        <w:rPr>
          <w:rFonts w:ascii="Arial" w:hAnsi="Arial" w:cs="Arial"/>
          <w:sz w:val="24"/>
          <w:szCs w:val="24"/>
        </w:rPr>
        <w:t xml:space="preserve">, </w:t>
      </w:r>
      <w:r w:rsidR="00C772C6">
        <w:rPr>
          <w:rFonts w:ascii="Arial" w:hAnsi="Arial" w:cs="Arial"/>
          <w:sz w:val="24"/>
          <w:szCs w:val="24"/>
        </w:rPr>
        <w:t>2024</w:t>
      </w:r>
      <w:r w:rsidR="00616CEA">
        <w:rPr>
          <w:rFonts w:ascii="Arial" w:hAnsi="Arial" w:cs="Arial"/>
          <w:sz w:val="24"/>
          <w:szCs w:val="24"/>
        </w:rPr>
        <w:t>, the Town Commission</w:t>
      </w:r>
      <w:r w:rsidR="00744C91">
        <w:rPr>
          <w:rFonts w:ascii="Arial" w:hAnsi="Arial" w:cs="Arial"/>
          <w:sz w:val="24"/>
          <w:szCs w:val="24"/>
        </w:rPr>
        <w:t xml:space="preserve"> </w:t>
      </w:r>
      <w:r w:rsidR="00616CEA">
        <w:rPr>
          <w:rFonts w:ascii="Arial" w:hAnsi="Arial" w:cs="Arial"/>
          <w:sz w:val="24"/>
          <w:szCs w:val="24"/>
        </w:rPr>
        <w:t>co</w:t>
      </w:r>
      <w:r w:rsidR="00744C91">
        <w:rPr>
          <w:rFonts w:ascii="Arial" w:hAnsi="Arial" w:cs="Arial"/>
          <w:sz w:val="24"/>
          <w:szCs w:val="24"/>
        </w:rPr>
        <w:t xml:space="preserve">nducted public hearings to consider </w:t>
      </w:r>
      <w:r w:rsidR="009168E3">
        <w:rPr>
          <w:rFonts w:ascii="Arial" w:hAnsi="Arial" w:cs="Arial"/>
          <w:sz w:val="24"/>
          <w:szCs w:val="24"/>
        </w:rPr>
        <w:t xml:space="preserve">related </w:t>
      </w:r>
      <w:r w:rsidR="00744C91">
        <w:rPr>
          <w:rFonts w:ascii="Arial" w:hAnsi="Arial" w:cs="Arial"/>
          <w:sz w:val="24"/>
          <w:szCs w:val="24"/>
        </w:rPr>
        <w:t xml:space="preserve">revisions to Chapter </w:t>
      </w:r>
      <w:r w:rsidR="00651166">
        <w:rPr>
          <w:rFonts w:ascii="Arial" w:hAnsi="Arial" w:cs="Arial"/>
          <w:sz w:val="24"/>
          <w:szCs w:val="24"/>
        </w:rPr>
        <w:t>92</w:t>
      </w:r>
      <w:r w:rsidR="00744C91">
        <w:rPr>
          <w:rFonts w:ascii="Arial" w:hAnsi="Arial" w:cs="Arial"/>
          <w:sz w:val="24"/>
          <w:szCs w:val="24"/>
        </w:rPr>
        <w:t xml:space="preserve"> of the Town’s Code of Ordinances</w:t>
      </w:r>
      <w:r w:rsidR="008A420A">
        <w:rPr>
          <w:rFonts w:ascii="Arial" w:hAnsi="Arial" w:cs="Arial"/>
          <w:sz w:val="24"/>
          <w:szCs w:val="24"/>
        </w:rPr>
        <w:t>;</w:t>
      </w:r>
      <w:r w:rsidR="007E7E1B">
        <w:rPr>
          <w:rFonts w:ascii="Arial" w:hAnsi="Arial" w:cs="Arial"/>
          <w:sz w:val="24"/>
          <w:szCs w:val="24"/>
        </w:rPr>
        <w:t xml:space="preserve"> and</w:t>
      </w:r>
    </w:p>
    <w:p w14:paraId="68CEE280" w14:textId="77777777" w:rsidR="007E7E1B" w:rsidRDefault="007E7E1B" w:rsidP="00DF763A">
      <w:pPr>
        <w:tabs>
          <w:tab w:val="right" w:pos="8280"/>
        </w:tabs>
        <w:ind w:firstLine="720"/>
        <w:jc w:val="both"/>
        <w:rPr>
          <w:rFonts w:ascii="Arial" w:hAnsi="Arial" w:cs="Arial"/>
          <w:sz w:val="24"/>
          <w:szCs w:val="24"/>
        </w:rPr>
      </w:pPr>
    </w:p>
    <w:p w14:paraId="63D43A50" w14:textId="61900873" w:rsidR="007E7E1B" w:rsidRDefault="00DF763A" w:rsidP="00DF763A">
      <w:pPr>
        <w:tabs>
          <w:tab w:val="right" w:pos="8280"/>
        </w:tabs>
        <w:ind w:firstLine="720"/>
        <w:jc w:val="both"/>
        <w:rPr>
          <w:rFonts w:ascii="Arial" w:hAnsi="Arial" w:cs="Arial"/>
          <w:sz w:val="24"/>
          <w:szCs w:val="24"/>
        </w:rPr>
      </w:pPr>
      <w:r w:rsidRPr="00E06974">
        <w:rPr>
          <w:rFonts w:ascii="Arial" w:hAnsi="Arial" w:cs="Arial"/>
          <w:b/>
          <w:sz w:val="24"/>
          <w:szCs w:val="24"/>
        </w:rPr>
        <w:t>WHEREAS,</w:t>
      </w:r>
      <w:r w:rsidR="00DA704E">
        <w:rPr>
          <w:rFonts w:ascii="Arial" w:hAnsi="Arial" w:cs="Arial"/>
          <w:b/>
          <w:sz w:val="24"/>
          <w:szCs w:val="24"/>
        </w:rPr>
        <w:t xml:space="preserve"> </w:t>
      </w:r>
      <w:r w:rsidR="007E7E1B" w:rsidRPr="007237AB">
        <w:rPr>
          <w:rFonts w:ascii="Arial" w:hAnsi="Arial" w:cs="Arial"/>
          <w:sz w:val="24"/>
          <w:szCs w:val="24"/>
        </w:rPr>
        <w:t xml:space="preserve">during </w:t>
      </w:r>
      <w:r w:rsidR="00744C91">
        <w:rPr>
          <w:rFonts w:ascii="Arial" w:hAnsi="Arial" w:cs="Arial"/>
          <w:sz w:val="24"/>
          <w:szCs w:val="24"/>
        </w:rPr>
        <w:t xml:space="preserve">the </w:t>
      </w:r>
      <w:r w:rsidR="00DA704E">
        <w:rPr>
          <w:rFonts w:ascii="Arial" w:hAnsi="Arial" w:cs="Arial"/>
          <w:sz w:val="24"/>
          <w:szCs w:val="24"/>
        </w:rPr>
        <w:t xml:space="preserve">public </w:t>
      </w:r>
      <w:r w:rsidR="004046DB">
        <w:rPr>
          <w:rFonts w:ascii="Arial" w:hAnsi="Arial" w:cs="Arial"/>
          <w:sz w:val="24"/>
          <w:szCs w:val="24"/>
        </w:rPr>
        <w:t xml:space="preserve">meetings and public </w:t>
      </w:r>
      <w:r w:rsidR="00DA704E">
        <w:rPr>
          <w:rFonts w:ascii="Arial" w:hAnsi="Arial" w:cs="Arial"/>
          <w:sz w:val="24"/>
          <w:szCs w:val="24"/>
        </w:rPr>
        <w:t xml:space="preserve">hearing held on </w:t>
      </w:r>
      <w:r w:rsidR="004046DB">
        <w:rPr>
          <w:rFonts w:ascii="Arial" w:hAnsi="Arial" w:cs="Arial"/>
          <w:sz w:val="24"/>
          <w:szCs w:val="24"/>
        </w:rPr>
        <w:t>November 12,</w:t>
      </w:r>
      <w:r w:rsidR="00DA704E">
        <w:rPr>
          <w:rFonts w:ascii="Arial" w:hAnsi="Arial" w:cs="Arial"/>
          <w:sz w:val="24"/>
          <w:szCs w:val="24"/>
        </w:rPr>
        <w:t xml:space="preserve"> </w:t>
      </w:r>
      <w:r w:rsidR="00C772C6">
        <w:rPr>
          <w:rFonts w:ascii="Arial" w:hAnsi="Arial" w:cs="Arial"/>
          <w:sz w:val="24"/>
          <w:szCs w:val="24"/>
        </w:rPr>
        <w:t>2024</w:t>
      </w:r>
      <w:r w:rsidR="00DA704E">
        <w:rPr>
          <w:rFonts w:ascii="Arial" w:hAnsi="Arial" w:cs="Arial"/>
          <w:sz w:val="24"/>
          <w:szCs w:val="24"/>
        </w:rPr>
        <w:t xml:space="preserve"> and </w:t>
      </w:r>
      <w:r w:rsidR="004046DB">
        <w:rPr>
          <w:rFonts w:ascii="Arial" w:hAnsi="Arial" w:cs="Arial"/>
          <w:sz w:val="24"/>
          <w:szCs w:val="24"/>
        </w:rPr>
        <w:t>December 2</w:t>
      </w:r>
      <w:r w:rsidR="00DA704E">
        <w:rPr>
          <w:rFonts w:ascii="Arial" w:hAnsi="Arial" w:cs="Arial"/>
          <w:sz w:val="24"/>
          <w:szCs w:val="24"/>
        </w:rPr>
        <w:t xml:space="preserve">, </w:t>
      </w:r>
      <w:r w:rsidR="00C772C6">
        <w:rPr>
          <w:rFonts w:ascii="Arial" w:hAnsi="Arial" w:cs="Arial"/>
          <w:sz w:val="24"/>
          <w:szCs w:val="24"/>
        </w:rPr>
        <w:t>2024</w:t>
      </w:r>
      <w:r w:rsidR="00DA704E">
        <w:rPr>
          <w:rFonts w:ascii="Arial" w:hAnsi="Arial" w:cs="Arial"/>
          <w:sz w:val="24"/>
          <w:szCs w:val="24"/>
        </w:rPr>
        <w:t xml:space="preserve">, </w:t>
      </w:r>
      <w:r w:rsidR="004046DB">
        <w:rPr>
          <w:rFonts w:ascii="Arial" w:hAnsi="Arial" w:cs="Arial"/>
          <w:sz w:val="24"/>
          <w:szCs w:val="24"/>
        </w:rPr>
        <w:t xml:space="preserve">respectively, </w:t>
      </w:r>
      <w:r w:rsidR="00DA704E">
        <w:rPr>
          <w:rFonts w:ascii="Arial" w:hAnsi="Arial" w:cs="Arial"/>
          <w:sz w:val="24"/>
          <w:szCs w:val="24"/>
        </w:rPr>
        <w:t>the Town Commission</w:t>
      </w:r>
      <w:r w:rsidR="007E7E1B">
        <w:rPr>
          <w:rFonts w:ascii="Arial" w:hAnsi="Arial" w:cs="Arial"/>
          <w:sz w:val="24"/>
          <w:szCs w:val="24"/>
        </w:rPr>
        <w:t xml:space="preserve"> </w:t>
      </w:r>
      <w:r w:rsidR="006817D2">
        <w:rPr>
          <w:rFonts w:ascii="Arial" w:hAnsi="Arial" w:cs="Arial"/>
          <w:sz w:val="24"/>
          <w:szCs w:val="24"/>
        </w:rPr>
        <w:t xml:space="preserve">heard testimony and </w:t>
      </w:r>
      <w:r w:rsidR="006817D2">
        <w:rPr>
          <w:rFonts w:ascii="Arial" w:hAnsi="Arial" w:cs="Arial"/>
          <w:sz w:val="24"/>
          <w:szCs w:val="24"/>
        </w:rPr>
        <w:lastRenderedPageBreak/>
        <w:t xml:space="preserve">evidence relating to the Town’s </w:t>
      </w:r>
      <w:r w:rsidR="00936996">
        <w:rPr>
          <w:rFonts w:ascii="Arial" w:hAnsi="Arial" w:cs="Arial"/>
          <w:sz w:val="24"/>
          <w:szCs w:val="24"/>
        </w:rPr>
        <w:t>waterways and canals and</w:t>
      </w:r>
      <w:r w:rsidR="006817D2">
        <w:rPr>
          <w:rFonts w:ascii="Arial" w:hAnsi="Arial" w:cs="Arial"/>
          <w:sz w:val="24"/>
          <w:szCs w:val="24"/>
        </w:rPr>
        <w:t xml:space="preserve"> </w:t>
      </w:r>
      <w:r w:rsidR="00936996">
        <w:rPr>
          <w:rFonts w:ascii="Arial" w:hAnsi="Arial" w:cs="Arial"/>
          <w:sz w:val="24"/>
          <w:szCs w:val="24"/>
        </w:rPr>
        <w:t xml:space="preserve">received presentations from </w:t>
      </w:r>
      <w:r w:rsidR="00D75806">
        <w:rPr>
          <w:rFonts w:ascii="Arial" w:hAnsi="Arial" w:cs="Arial"/>
          <w:sz w:val="24"/>
          <w:szCs w:val="24"/>
        </w:rPr>
        <w:t xml:space="preserve">the Towns Public Works Department and the </w:t>
      </w:r>
      <w:r w:rsidR="00936996">
        <w:rPr>
          <w:rFonts w:ascii="Arial" w:hAnsi="Arial" w:cs="Arial"/>
          <w:sz w:val="24"/>
          <w:szCs w:val="24"/>
        </w:rPr>
        <w:t xml:space="preserve">consulting group First Line Coastal </w:t>
      </w:r>
      <w:r w:rsidR="00D75806">
        <w:rPr>
          <w:rFonts w:ascii="Arial" w:hAnsi="Arial" w:cs="Arial"/>
          <w:sz w:val="24"/>
          <w:szCs w:val="24"/>
        </w:rPr>
        <w:t xml:space="preserve">regarding current conditions of the waterways and canals, strategies to facilitate </w:t>
      </w:r>
      <w:r w:rsidR="00651166">
        <w:rPr>
          <w:rFonts w:ascii="Arial" w:hAnsi="Arial" w:cs="Arial"/>
          <w:sz w:val="24"/>
          <w:szCs w:val="24"/>
        </w:rPr>
        <w:t xml:space="preserve">ongoing </w:t>
      </w:r>
      <w:r w:rsidR="008D5BC9">
        <w:rPr>
          <w:rFonts w:ascii="Arial" w:hAnsi="Arial" w:cs="Arial"/>
          <w:sz w:val="24"/>
          <w:szCs w:val="24"/>
        </w:rPr>
        <w:t xml:space="preserve">navigability and </w:t>
      </w:r>
      <w:r w:rsidR="00373B67">
        <w:rPr>
          <w:rFonts w:ascii="Arial" w:hAnsi="Arial" w:cs="Arial"/>
          <w:sz w:val="24"/>
          <w:szCs w:val="24"/>
        </w:rPr>
        <w:t xml:space="preserve">the </w:t>
      </w:r>
      <w:r w:rsidR="00D75806">
        <w:rPr>
          <w:rFonts w:ascii="Arial" w:hAnsi="Arial" w:cs="Arial"/>
          <w:sz w:val="24"/>
          <w:szCs w:val="24"/>
        </w:rPr>
        <w:t xml:space="preserve">maintenance </w:t>
      </w:r>
      <w:r w:rsidR="00373B67">
        <w:rPr>
          <w:rFonts w:ascii="Arial" w:hAnsi="Arial" w:cs="Arial"/>
          <w:sz w:val="24"/>
          <w:szCs w:val="24"/>
        </w:rPr>
        <w:t xml:space="preserve">of </w:t>
      </w:r>
      <w:r w:rsidR="00D75806">
        <w:rPr>
          <w:rFonts w:ascii="Arial" w:hAnsi="Arial" w:cs="Arial"/>
          <w:sz w:val="24"/>
          <w:szCs w:val="24"/>
        </w:rPr>
        <w:t>target levels of service, costs estimates and engineering and construction considerations</w:t>
      </w:r>
      <w:r w:rsidR="008A420A">
        <w:rPr>
          <w:rFonts w:ascii="Arial" w:hAnsi="Arial" w:cs="Arial"/>
          <w:sz w:val="24"/>
          <w:szCs w:val="24"/>
        </w:rPr>
        <w:t>;</w:t>
      </w:r>
      <w:r w:rsidR="007E7E1B">
        <w:rPr>
          <w:rFonts w:ascii="Arial" w:hAnsi="Arial" w:cs="Arial"/>
          <w:sz w:val="24"/>
          <w:szCs w:val="24"/>
        </w:rPr>
        <w:t xml:space="preserve"> and </w:t>
      </w:r>
    </w:p>
    <w:p w14:paraId="5FCE0BE4" w14:textId="77777777" w:rsidR="007E7E1B" w:rsidRDefault="007E7E1B" w:rsidP="00DF763A">
      <w:pPr>
        <w:tabs>
          <w:tab w:val="right" w:pos="8280"/>
        </w:tabs>
        <w:ind w:firstLine="720"/>
        <w:jc w:val="both"/>
        <w:rPr>
          <w:rFonts w:ascii="Arial" w:hAnsi="Arial" w:cs="Arial"/>
          <w:sz w:val="24"/>
          <w:szCs w:val="24"/>
        </w:rPr>
      </w:pPr>
    </w:p>
    <w:p w14:paraId="7EAB1B31" w14:textId="796A9C07" w:rsidR="00DF763A" w:rsidRPr="00E06974" w:rsidRDefault="007E7E1B" w:rsidP="00DF763A">
      <w:pPr>
        <w:tabs>
          <w:tab w:val="right" w:pos="8280"/>
        </w:tabs>
        <w:ind w:firstLine="720"/>
        <w:jc w:val="both"/>
        <w:rPr>
          <w:rFonts w:ascii="Arial" w:hAnsi="Arial" w:cs="Arial"/>
          <w:sz w:val="24"/>
          <w:szCs w:val="24"/>
        </w:rPr>
      </w:pPr>
      <w:r w:rsidRPr="007237AB">
        <w:rPr>
          <w:rFonts w:ascii="Arial" w:hAnsi="Arial" w:cs="Arial"/>
          <w:b/>
          <w:sz w:val="24"/>
          <w:szCs w:val="24"/>
        </w:rPr>
        <w:t>WHEREAS</w:t>
      </w:r>
      <w:r>
        <w:rPr>
          <w:rFonts w:ascii="Arial" w:hAnsi="Arial" w:cs="Arial"/>
          <w:sz w:val="24"/>
          <w:szCs w:val="24"/>
        </w:rPr>
        <w:t xml:space="preserve">, at said </w:t>
      </w:r>
      <w:r w:rsidR="004046DB">
        <w:rPr>
          <w:rFonts w:ascii="Arial" w:hAnsi="Arial" w:cs="Arial"/>
          <w:sz w:val="24"/>
          <w:szCs w:val="24"/>
        </w:rPr>
        <w:t>public meetings and public hearing</w:t>
      </w:r>
      <w:r>
        <w:rPr>
          <w:rFonts w:ascii="Arial" w:hAnsi="Arial" w:cs="Arial"/>
          <w:sz w:val="24"/>
          <w:szCs w:val="24"/>
        </w:rPr>
        <w:t xml:space="preserve">, the Town Commission heard testimony and evidence that </w:t>
      </w:r>
      <w:r w:rsidR="005004CC" w:rsidRPr="00E06974">
        <w:rPr>
          <w:rFonts w:ascii="Arial" w:hAnsi="Arial" w:cs="Arial"/>
          <w:sz w:val="24"/>
          <w:szCs w:val="24"/>
        </w:rPr>
        <w:t xml:space="preserve">the Town’s </w:t>
      </w:r>
      <w:r w:rsidR="00D75806">
        <w:rPr>
          <w:rFonts w:ascii="Arial" w:hAnsi="Arial" w:cs="Arial"/>
          <w:sz w:val="24"/>
          <w:szCs w:val="24"/>
        </w:rPr>
        <w:t xml:space="preserve">waterways and canals </w:t>
      </w:r>
      <w:r w:rsidR="005004CC" w:rsidRPr="00E06974">
        <w:rPr>
          <w:rFonts w:ascii="Arial" w:hAnsi="Arial" w:cs="Arial"/>
          <w:sz w:val="24"/>
          <w:szCs w:val="24"/>
        </w:rPr>
        <w:t>are a valuable asset</w:t>
      </w:r>
      <w:r w:rsidR="008C46FA" w:rsidRPr="00E06974">
        <w:rPr>
          <w:rFonts w:ascii="Arial" w:hAnsi="Arial" w:cs="Arial"/>
          <w:sz w:val="24"/>
          <w:szCs w:val="24"/>
        </w:rPr>
        <w:t xml:space="preserve"> to the </w:t>
      </w:r>
      <w:r w:rsidR="00DF763A" w:rsidRPr="00E06974">
        <w:rPr>
          <w:rFonts w:ascii="Arial" w:hAnsi="Arial" w:cs="Arial"/>
          <w:sz w:val="24"/>
          <w:szCs w:val="24"/>
        </w:rPr>
        <w:t xml:space="preserve">Town </w:t>
      </w:r>
      <w:r w:rsidR="005004CC" w:rsidRPr="00E06974">
        <w:rPr>
          <w:rFonts w:ascii="Arial" w:hAnsi="Arial" w:cs="Arial"/>
          <w:sz w:val="24"/>
          <w:szCs w:val="24"/>
        </w:rPr>
        <w:t xml:space="preserve">and that </w:t>
      </w:r>
      <w:r w:rsidR="00DC0A6A">
        <w:rPr>
          <w:rFonts w:ascii="Arial" w:hAnsi="Arial" w:cs="Arial"/>
          <w:sz w:val="24"/>
          <w:szCs w:val="24"/>
        </w:rPr>
        <w:t xml:space="preserve">periodic </w:t>
      </w:r>
      <w:r w:rsidR="00D75806">
        <w:rPr>
          <w:rFonts w:ascii="Arial" w:hAnsi="Arial" w:cs="Arial"/>
          <w:sz w:val="24"/>
          <w:szCs w:val="24"/>
        </w:rPr>
        <w:t xml:space="preserve">maintenance and improvement </w:t>
      </w:r>
      <w:r w:rsidR="00DC0A6A">
        <w:rPr>
          <w:rFonts w:ascii="Arial" w:hAnsi="Arial" w:cs="Arial"/>
          <w:sz w:val="24"/>
          <w:szCs w:val="24"/>
        </w:rPr>
        <w:t xml:space="preserve">of the waterways and canals </w:t>
      </w:r>
      <w:r w:rsidR="00034A00">
        <w:rPr>
          <w:rFonts w:ascii="Arial" w:hAnsi="Arial" w:cs="Arial"/>
          <w:sz w:val="24"/>
          <w:szCs w:val="24"/>
        </w:rPr>
        <w:t xml:space="preserve">serves a public purpose and </w:t>
      </w:r>
      <w:r w:rsidR="005004CC" w:rsidRPr="00E06974">
        <w:rPr>
          <w:rFonts w:ascii="Arial" w:hAnsi="Arial" w:cs="Arial"/>
          <w:sz w:val="24"/>
          <w:szCs w:val="24"/>
        </w:rPr>
        <w:t>protect</w:t>
      </w:r>
      <w:r w:rsidR="00DC0A6A">
        <w:rPr>
          <w:rFonts w:ascii="Arial" w:hAnsi="Arial" w:cs="Arial"/>
          <w:sz w:val="24"/>
          <w:szCs w:val="24"/>
        </w:rPr>
        <w:t>s</w:t>
      </w:r>
      <w:r w:rsidR="005004CC" w:rsidRPr="00E06974">
        <w:rPr>
          <w:rFonts w:ascii="Arial" w:hAnsi="Arial" w:cs="Arial"/>
          <w:sz w:val="24"/>
          <w:szCs w:val="24"/>
        </w:rPr>
        <w:t xml:space="preserve"> the health, safety</w:t>
      </w:r>
      <w:r w:rsidR="0043779C">
        <w:rPr>
          <w:rFonts w:ascii="Arial" w:hAnsi="Arial" w:cs="Arial"/>
          <w:sz w:val="24"/>
          <w:szCs w:val="24"/>
        </w:rPr>
        <w:t>,</w:t>
      </w:r>
      <w:r w:rsidR="005004CC" w:rsidRPr="00E06974">
        <w:rPr>
          <w:rFonts w:ascii="Arial" w:hAnsi="Arial" w:cs="Arial"/>
          <w:sz w:val="24"/>
          <w:szCs w:val="24"/>
        </w:rPr>
        <w:t xml:space="preserve"> and welfare of the Town’s residents</w:t>
      </w:r>
      <w:r w:rsidR="00034A00">
        <w:rPr>
          <w:rFonts w:ascii="Arial" w:hAnsi="Arial" w:cs="Arial"/>
          <w:sz w:val="24"/>
          <w:szCs w:val="24"/>
        </w:rPr>
        <w:t xml:space="preserve"> by ensuring that waterway access </w:t>
      </w:r>
      <w:r w:rsidR="003F4492">
        <w:rPr>
          <w:rFonts w:ascii="Arial" w:hAnsi="Arial" w:cs="Arial"/>
          <w:sz w:val="24"/>
          <w:szCs w:val="24"/>
        </w:rPr>
        <w:t xml:space="preserve">and navigability </w:t>
      </w:r>
      <w:r w:rsidR="00034A00">
        <w:rPr>
          <w:rFonts w:ascii="Arial" w:hAnsi="Arial" w:cs="Arial"/>
          <w:sz w:val="24"/>
          <w:szCs w:val="24"/>
        </w:rPr>
        <w:t>is maintained throughout the Town’s jurisdictional waters</w:t>
      </w:r>
      <w:r w:rsidR="00DF763A" w:rsidRPr="00E06974">
        <w:rPr>
          <w:rFonts w:ascii="Arial" w:hAnsi="Arial" w:cs="Arial"/>
          <w:sz w:val="24"/>
          <w:szCs w:val="24"/>
        </w:rPr>
        <w:t xml:space="preserve">; and </w:t>
      </w:r>
    </w:p>
    <w:p w14:paraId="053F2030" w14:textId="77777777" w:rsidR="00627DCC" w:rsidRPr="00E06974" w:rsidRDefault="00627DCC" w:rsidP="005004CC">
      <w:pPr>
        <w:tabs>
          <w:tab w:val="right" w:pos="8280"/>
        </w:tabs>
        <w:ind w:firstLine="720"/>
        <w:jc w:val="both"/>
        <w:rPr>
          <w:rFonts w:ascii="Arial" w:hAnsi="Arial" w:cs="Arial"/>
          <w:sz w:val="24"/>
          <w:szCs w:val="24"/>
        </w:rPr>
      </w:pPr>
    </w:p>
    <w:p w14:paraId="61C28ECD" w14:textId="0C13F82A" w:rsidR="005004CC" w:rsidRPr="00E06974" w:rsidRDefault="00627DCC" w:rsidP="005004CC">
      <w:pPr>
        <w:tabs>
          <w:tab w:val="right" w:pos="8280"/>
        </w:tabs>
        <w:ind w:firstLine="720"/>
        <w:jc w:val="both"/>
        <w:rPr>
          <w:rFonts w:ascii="Arial" w:hAnsi="Arial" w:cs="Arial"/>
          <w:sz w:val="24"/>
          <w:szCs w:val="24"/>
        </w:rPr>
      </w:pPr>
      <w:r w:rsidRPr="00E06974">
        <w:rPr>
          <w:rFonts w:ascii="Arial" w:hAnsi="Arial" w:cs="Arial"/>
          <w:b/>
          <w:sz w:val="24"/>
          <w:szCs w:val="24"/>
        </w:rPr>
        <w:t>WHERE</w:t>
      </w:r>
      <w:r w:rsidR="008554A6" w:rsidRPr="00E06974">
        <w:rPr>
          <w:rFonts w:ascii="Arial" w:hAnsi="Arial" w:cs="Arial"/>
          <w:b/>
          <w:sz w:val="24"/>
          <w:szCs w:val="24"/>
        </w:rPr>
        <w:t>AS,</w:t>
      </w:r>
      <w:r w:rsidR="008554A6" w:rsidRPr="00E06974">
        <w:rPr>
          <w:rFonts w:ascii="Arial" w:hAnsi="Arial" w:cs="Arial"/>
          <w:sz w:val="24"/>
          <w:szCs w:val="24"/>
        </w:rPr>
        <w:t xml:space="preserve"> </w:t>
      </w:r>
      <w:r w:rsidR="007E7E1B">
        <w:rPr>
          <w:rFonts w:ascii="Arial" w:hAnsi="Arial" w:cs="Arial"/>
          <w:sz w:val="24"/>
          <w:szCs w:val="24"/>
        </w:rPr>
        <w:t xml:space="preserve">the </w:t>
      </w:r>
      <w:r w:rsidRPr="00E06974">
        <w:rPr>
          <w:rFonts w:ascii="Arial" w:hAnsi="Arial" w:cs="Arial"/>
          <w:sz w:val="24"/>
          <w:szCs w:val="24"/>
        </w:rPr>
        <w:t xml:space="preserve">Town’s </w:t>
      </w:r>
      <w:r w:rsidR="003F4492">
        <w:rPr>
          <w:rFonts w:ascii="Arial" w:hAnsi="Arial" w:cs="Arial"/>
          <w:sz w:val="24"/>
          <w:szCs w:val="24"/>
        </w:rPr>
        <w:t xml:space="preserve">network of </w:t>
      </w:r>
      <w:r w:rsidR="00DC0A6A">
        <w:rPr>
          <w:rFonts w:ascii="Arial" w:hAnsi="Arial" w:cs="Arial"/>
          <w:sz w:val="24"/>
          <w:szCs w:val="24"/>
        </w:rPr>
        <w:t>waterways and canals</w:t>
      </w:r>
      <w:r w:rsidRPr="00E06974">
        <w:rPr>
          <w:rFonts w:ascii="Arial" w:hAnsi="Arial" w:cs="Arial"/>
          <w:sz w:val="24"/>
          <w:szCs w:val="24"/>
        </w:rPr>
        <w:t xml:space="preserve"> are an integral asset to the Town</w:t>
      </w:r>
      <w:r w:rsidR="00297727">
        <w:rPr>
          <w:rFonts w:ascii="Arial" w:hAnsi="Arial" w:cs="Arial"/>
          <w:sz w:val="24"/>
          <w:szCs w:val="24"/>
        </w:rPr>
        <w:t xml:space="preserve"> </w:t>
      </w:r>
      <w:r w:rsidR="009E3B88">
        <w:rPr>
          <w:rFonts w:ascii="Arial" w:hAnsi="Arial" w:cs="Arial"/>
          <w:sz w:val="24"/>
          <w:szCs w:val="24"/>
        </w:rPr>
        <w:t xml:space="preserve">because the waterways: </w:t>
      </w:r>
      <w:r w:rsidR="00DC0A6A">
        <w:rPr>
          <w:rFonts w:ascii="Arial" w:hAnsi="Arial" w:cs="Arial"/>
          <w:sz w:val="24"/>
          <w:szCs w:val="24"/>
        </w:rPr>
        <w:t>provide recreational</w:t>
      </w:r>
      <w:r w:rsidR="00651166">
        <w:rPr>
          <w:rFonts w:ascii="Arial" w:hAnsi="Arial" w:cs="Arial"/>
          <w:sz w:val="24"/>
          <w:szCs w:val="24"/>
        </w:rPr>
        <w:t>, scenic and environmental</w:t>
      </w:r>
      <w:r w:rsidR="00D34131">
        <w:rPr>
          <w:rFonts w:ascii="Arial" w:hAnsi="Arial" w:cs="Arial"/>
          <w:sz w:val="24"/>
          <w:szCs w:val="24"/>
        </w:rPr>
        <w:t>, and transportation (mobility)</w:t>
      </w:r>
      <w:r w:rsidR="00DC0A6A">
        <w:rPr>
          <w:rFonts w:ascii="Arial" w:hAnsi="Arial" w:cs="Arial"/>
          <w:sz w:val="24"/>
          <w:szCs w:val="24"/>
        </w:rPr>
        <w:t xml:space="preserve"> benefits for Town residents</w:t>
      </w:r>
      <w:r w:rsidR="005C24C4">
        <w:rPr>
          <w:rFonts w:ascii="Arial" w:hAnsi="Arial" w:cs="Arial"/>
          <w:sz w:val="24"/>
          <w:szCs w:val="24"/>
        </w:rPr>
        <w:t>;</w:t>
      </w:r>
      <w:r w:rsidR="00DC0A6A">
        <w:rPr>
          <w:rFonts w:ascii="Arial" w:hAnsi="Arial" w:cs="Arial"/>
          <w:sz w:val="24"/>
          <w:szCs w:val="24"/>
        </w:rPr>
        <w:t xml:space="preserve"> </w:t>
      </w:r>
      <w:r w:rsidR="00297727">
        <w:rPr>
          <w:rFonts w:ascii="Arial" w:hAnsi="Arial" w:cs="Arial"/>
          <w:sz w:val="24"/>
          <w:szCs w:val="24"/>
        </w:rPr>
        <w:t>a</w:t>
      </w:r>
      <w:r w:rsidRPr="00E06974">
        <w:rPr>
          <w:rFonts w:ascii="Arial" w:hAnsi="Arial" w:cs="Arial"/>
          <w:sz w:val="24"/>
          <w:szCs w:val="24"/>
        </w:rPr>
        <w:t xml:space="preserve">ttract </w:t>
      </w:r>
      <w:r w:rsidR="005004CC" w:rsidRPr="00E06974">
        <w:rPr>
          <w:rFonts w:ascii="Arial" w:hAnsi="Arial" w:cs="Arial"/>
          <w:sz w:val="24"/>
          <w:szCs w:val="24"/>
        </w:rPr>
        <w:t>tourists</w:t>
      </w:r>
      <w:r w:rsidR="00297727">
        <w:rPr>
          <w:rFonts w:ascii="Arial" w:hAnsi="Arial" w:cs="Arial"/>
          <w:sz w:val="24"/>
          <w:szCs w:val="24"/>
        </w:rPr>
        <w:t>, commercial businesses</w:t>
      </w:r>
      <w:r w:rsidR="00D0259F">
        <w:rPr>
          <w:rFonts w:ascii="Arial" w:hAnsi="Arial" w:cs="Arial"/>
          <w:sz w:val="24"/>
          <w:szCs w:val="24"/>
        </w:rPr>
        <w:t>,</w:t>
      </w:r>
      <w:r w:rsidR="005004CC" w:rsidRPr="00E06974">
        <w:rPr>
          <w:rFonts w:ascii="Arial" w:hAnsi="Arial" w:cs="Arial"/>
          <w:sz w:val="24"/>
          <w:szCs w:val="24"/>
        </w:rPr>
        <w:t xml:space="preserve"> and future residents to th</w:t>
      </w:r>
      <w:r w:rsidR="00DE387B" w:rsidRPr="00E06974">
        <w:rPr>
          <w:rFonts w:ascii="Arial" w:hAnsi="Arial" w:cs="Arial"/>
          <w:sz w:val="24"/>
          <w:szCs w:val="24"/>
        </w:rPr>
        <w:t>e</w:t>
      </w:r>
      <w:r w:rsidR="005004CC" w:rsidRPr="00E06974">
        <w:rPr>
          <w:rFonts w:ascii="Arial" w:hAnsi="Arial" w:cs="Arial"/>
          <w:sz w:val="24"/>
          <w:szCs w:val="24"/>
        </w:rPr>
        <w:t xml:space="preserve"> community</w:t>
      </w:r>
      <w:r w:rsidR="005C24C4">
        <w:rPr>
          <w:rFonts w:ascii="Arial" w:hAnsi="Arial" w:cs="Arial"/>
          <w:sz w:val="24"/>
          <w:szCs w:val="24"/>
        </w:rPr>
        <w:t xml:space="preserve">; </w:t>
      </w:r>
      <w:r w:rsidR="0044231C">
        <w:rPr>
          <w:rFonts w:ascii="Arial" w:hAnsi="Arial" w:cs="Arial"/>
          <w:sz w:val="24"/>
          <w:szCs w:val="24"/>
        </w:rPr>
        <w:t>enhance property values throughout the island;</w:t>
      </w:r>
      <w:r w:rsidRPr="00E06974">
        <w:rPr>
          <w:rFonts w:ascii="Arial" w:hAnsi="Arial" w:cs="Arial"/>
          <w:sz w:val="24"/>
          <w:szCs w:val="24"/>
        </w:rPr>
        <w:t xml:space="preserve"> and </w:t>
      </w:r>
      <w:r w:rsidR="00FF4F8B">
        <w:rPr>
          <w:rFonts w:ascii="Arial" w:hAnsi="Arial" w:cs="Arial"/>
          <w:sz w:val="24"/>
          <w:szCs w:val="24"/>
        </w:rPr>
        <w:t xml:space="preserve">retain </w:t>
      </w:r>
      <w:r w:rsidR="000B2AA5">
        <w:rPr>
          <w:rFonts w:ascii="Arial" w:hAnsi="Arial" w:cs="Arial"/>
          <w:sz w:val="24"/>
          <w:szCs w:val="24"/>
        </w:rPr>
        <w:t xml:space="preserve">commercial businesses and </w:t>
      </w:r>
      <w:r w:rsidRPr="00E06974">
        <w:rPr>
          <w:rFonts w:ascii="Arial" w:hAnsi="Arial" w:cs="Arial"/>
          <w:sz w:val="24"/>
          <w:szCs w:val="24"/>
        </w:rPr>
        <w:t>current residents within the Town</w:t>
      </w:r>
      <w:r w:rsidR="005004CC" w:rsidRPr="00E06974">
        <w:rPr>
          <w:rFonts w:ascii="Arial" w:hAnsi="Arial" w:cs="Arial"/>
          <w:sz w:val="24"/>
          <w:szCs w:val="24"/>
        </w:rPr>
        <w:t>; and</w:t>
      </w:r>
    </w:p>
    <w:p w14:paraId="7FED459B" w14:textId="77777777" w:rsidR="00D03F8F" w:rsidRDefault="00D03F8F" w:rsidP="00D03F8F">
      <w:pPr>
        <w:tabs>
          <w:tab w:val="right" w:pos="8280"/>
        </w:tabs>
        <w:ind w:firstLine="720"/>
        <w:jc w:val="both"/>
        <w:rPr>
          <w:rFonts w:ascii="Arial" w:hAnsi="Arial" w:cs="Arial"/>
          <w:sz w:val="24"/>
          <w:szCs w:val="24"/>
        </w:rPr>
      </w:pPr>
    </w:p>
    <w:p w14:paraId="4C94442B" w14:textId="7D874424" w:rsidR="00755208" w:rsidRDefault="00755208" w:rsidP="00755208">
      <w:pPr>
        <w:tabs>
          <w:tab w:val="right" w:pos="8280"/>
        </w:tabs>
        <w:ind w:firstLine="720"/>
        <w:jc w:val="both"/>
        <w:rPr>
          <w:rFonts w:ascii="Arial" w:hAnsi="Arial" w:cs="Arial"/>
          <w:sz w:val="24"/>
          <w:szCs w:val="24"/>
        </w:rPr>
      </w:pPr>
      <w:r w:rsidRPr="00755208">
        <w:rPr>
          <w:rFonts w:ascii="Arial" w:hAnsi="Arial" w:cs="Arial"/>
          <w:b/>
          <w:sz w:val="24"/>
          <w:szCs w:val="24"/>
        </w:rPr>
        <w:t>WHEREAS</w:t>
      </w:r>
      <w:r>
        <w:rPr>
          <w:rFonts w:ascii="Arial" w:hAnsi="Arial" w:cs="Arial"/>
          <w:sz w:val="24"/>
          <w:szCs w:val="24"/>
        </w:rPr>
        <w:t xml:space="preserve">, </w:t>
      </w:r>
      <w:r w:rsidR="0010614D">
        <w:rPr>
          <w:rFonts w:ascii="Arial" w:hAnsi="Arial" w:cs="Arial"/>
          <w:sz w:val="24"/>
          <w:szCs w:val="24"/>
        </w:rPr>
        <w:t xml:space="preserve">waterway and canal </w:t>
      </w:r>
      <w:r w:rsidRPr="00755208">
        <w:rPr>
          <w:rFonts w:ascii="Arial" w:hAnsi="Arial" w:cs="Arial"/>
          <w:sz w:val="24"/>
          <w:szCs w:val="24"/>
        </w:rPr>
        <w:t>maintenance activities within the Town will be an ongoing</w:t>
      </w:r>
      <w:r>
        <w:rPr>
          <w:rFonts w:ascii="Arial" w:hAnsi="Arial" w:cs="Arial"/>
          <w:sz w:val="24"/>
          <w:szCs w:val="24"/>
        </w:rPr>
        <w:t xml:space="preserve"> Town</w:t>
      </w:r>
      <w:r w:rsidRPr="00755208">
        <w:rPr>
          <w:rFonts w:ascii="Arial" w:hAnsi="Arial" w:cs="Arial"/>
          <w:sz w:val="24"/>
          <w:szCs w:val="24"/>
        </w:rPr>
        <w:t xml:space="preserve"> expenditure necessitated by tidal</w:t>
      </w:r>
      <w:r w:rsidR="0010614D">
        <w:rPr>
          <w:rFonts w:ascii="Arial" w:hAnsi="Arial" w:cs="Arial"/>
          <w:sz w:val="24"/>
          <w:szCs w:val="24"/>
        </w:rPr>
        <w:t xml:space="preserve"> </w:t>
      </w:r>
      <w:r w:rsidRPr="00755208">
        <w:rPr>
          <w:rFonts w:ascii="Arial" w:hAnsi="Arial" w:cs="Arial"/>
          <w:sz w:val="24"/>
          <w:szCs w:val="24"/>
        </w:rPr>
        <w:t>action</w:t>
      </w:r>
      <w:r w:rsidR="00E7266F">
        <w:rPr>
          <w:rFonts w:ascii="Arial" w:hAnsi="Arial" w:cs="Arial"/>
          <w:sz w:val="24"/>
          <w:szCs w:val="24"/>
        </w:rPr>
        <w:t>, storm events,</w:t>
      </w:r>
      <w:r w:rsidRPr="00755208">
        <w:rPr>
          <w:rFonts w:ascii="Arial" w:hAnsi="Arial" w:cs="Arial"/>
          <w:sz w:val="24"/>
          <w:szCs w:val="24"/>
        </w:rPr>
        <w:t xml:space="preserve"> and other natural and man-made causes of </w:t>
      </w:r>
      <w:r w:rsidR="0010614D">
        <w:rPr>
          <w:rFonts w:ascii="Arial" w:hAnsi="Arial" w:cs="Arial"/>
          <w:sz w:val="24"/>
          <w:szCs w:val="24"/>
        </w:rPr>
        <w:t>shifting sand</w:t>
      </w:r>
      <w:r w:rsidR="009168E3">
        <w:rPr>
          <w:rFonts w:ascii="Arial" w:hAnsi="Arial" w:cs="Arial"/>
          <w:sz w:val="24"/>
          <w:szCs w:val="24"/>
        </w:rPr>
        <w:t>,</w:t>
      </w:r>
      <w:r w:rsidR="0010614D">
        <w:rPr>
          <w:rFonts w:ascii="Arial" w:hAnsi="Arial" w:cs="Arial"/>
          <w:sz w:val="24"/>
          <w:szCs w:val="24"/>
        </w:rPr>
        <w:t xml:space="preserve"> and </w:t>
      </w:r>
      <w:r w:rsidRPr="00755208">
        <w:rPr>
          <w:rFonts w:ascii="Arial" w:hAnsi="Arial" w:cs="Arial"/>
          <w:sz w:val="24"/>
          <w:szCs w:val="24"/>
        </w:rPr>
        <w:t>erosion</w:t>
      </w:r>
      <w:r>
        <w:rPr>
          <w:rFonts w:ascii="Arial" w:hAnsi="Arial" w:cs="Arial"/>
          <w:sz w:val="24"/>
          <w:szCs w:val="24"/>
        </w:rPr>
        <w:t>; and</w:t>
      </w:r>
    </w:p>
    <w:p w14:paraId="6F07FF02" w14:textId="77777777" w:rsidR="00755208" w:rsidRDefault="00755208" w:rsidP="00D03F8F">
      <w:pPr>
        <w:tabs>
          <w:tab w:val="right" w:pos="8280"/>
        </w:tabs>
        <w:ind w:firstLine="720"/>
        <w:jc w:val="both"/>
        <w:rPr>
          <w:rFonts w:ascii="Arial" w:hAnsi="Arial" w:cs="Arial"/>
          <w:b/>
          <w:sz w:val="24"/>
          <w:szCs w:val="24"/>
        </w:rPr>
      </w:pPr>
    </w:p>
    <w:p w14:paraId="20CEE451" w14:textId="06CDA1D9" w:rsidR="00D03F8F" w:rsidRPr="00E06974" w:rsidRDefault="00D03F8F" w:rsidP="00D03F8F">
      <w:pPr>
        <w:tabs>
          <w:tab w:val="right" w:pos="8280"/>
        </w:tabs>
        <w:ind w:firstLine="720"/>
        <w:jc w:val="both"/>
        <w:rPr>
          <w:rFonts w:ascii="Arial" w:hAnsi="Arial" w:cs="Arial"/>
          <w:sz w:val="24"/>
          <w:szCs w:val="24"/>
        </w:rPr>
      </w:pPr>
      <w:r w:rsidRPr="00E06974">
        <w:rPr>
          <w:rFonts w:ascii="Arial" w:hAnsi="Arial" w:cs="Arial"/>
          <w:b/>
          <w:sz w:val="24"/>
          <w:szCs w:val="24"/>
        </w:rPr>
        <w:t>WHEREAS,</w:t>
      </w:r>
      <w:r w:rsidRPr="00E06974">
        <w:rPr>
          <w:rFonts w:ascii="Arial" w:hAnsi="Arial" w:cs="Arial"/>
          <w:sz w:val="24"/>
          <w:szCs w:val="24"/>
        </w:rPr>
        <w:t xml:space="preserve"> </w:t>
      </w:r>
      <w:r w:rsidR="0010614D">
        <w:rPr>
          <w:rFonts w:ascii="Arial" w:hAnsi="Arial" w:cs="Arial"/>
          <w:sz w:val="24"/>
          <w:szCs w:val="24"/>
        </w:rPr>
        <w:t>periodic waterway and canal m</w:t>
      </w:r>
      <w:r w:rsidRPr="00E06974">
        <w:rPr>
          <w:rFonts w:ascii="Arial" w:hAnsi="Arial" w:cs="Arial"/>
          <w:sz w:val="24"/>
          <w:szCs w:val="24"/>
        </w:rPr>
        <w:t xml:space="preserve">aintenance and </w:t>
      </w:r>
      <w:r w:rsidR="0010614D">
        <w:rPr>
          <w:rFonts w:ascii="Arial" w:hAnsi="Arial" w:cs="Arial"/>
          <w:sz w:val="24"/>
          <w:szCs w:val="24"/>
        </w:rPr>
        <w:t>improvement projects</w:t>
      </w:r>
      <w:r w:rsidR="00034A00">
        <w:rPr>
          <w:rFonts w:ascii="Arial" w:hAnsi="Arial" w:cs="Arial"/>
          <w:sz w:val="24"/>
          <w:szCs w:val="24"/>
        </w:rPr>
        <w:t xml:space="preserve"> and ongoing waterway access</w:t>
      </w:r>
      <w:r w:rsidR="0010614D">
        <w:rPr>
          <w:rFonts w:ascii="Arial" w:hAnsi="Arial" w:cs="Arial"/>
          <w:sz w:val="24"/>
          <w:szCs w:val="24"/>
        </w:rPr>
        <w:t xml:space="preserve"> </w:t>
      </w:r>
      <w:r w:rsidRPr="00E06974">
        <w:rPr>
          <w:rFonts w:ascii="Arial" w:hAnsi="Arial" w:cs="Arial"/>
          <w:sz w:val="24"/>
          <w:szCs w:val="24"/>
        </w:rPr>
        <w:t>enhance the value of all real property, including commercial property, located wi</w:t>
      </w:r>
      <w:r w:rsidR="00D0259F">
        <w:rPr>
          <w:rFonts w:ascii="Arial" w:hAnsi="Arial" w:cs="Arial"/>
          <w:sz w:val="24"/>
          <w:szCs w:val="24"/>
        </w:rPr>
        <w:t>thin the Town; and</w:t>
      </w:r>
    </w:p>
    <w:p w14:paraId="3C19C32E" w14:textId="77777777" w:rsidR="008C46FA" w:rsidRDefault="008C46FA" w:rsidP="005004CC">
      <w:pPr>
        <w:tabs>
          <w:tab w:val="right" w:pos="8280"/>
        </w:tabs>
        <w:ind w:firstLine="720"/>
        <w:jc w:val="both"/>
        <w:rPr>
          <w:rFonts w:ascii="Arial" w:hAnsi="Arial" w:cs="Arial"/>
          <w:sz w:val="24"/>
          <w:szCs w:val="24"/>
        </w:rPr>
      </w:pPr>
    </w:p>
    <w:p w14:paraId="5E4FE6AF" w14:textId="4DF8408C" w:rsidR="004A7CBE" w:rsidRDefault="005A2856">
      <w:pPr>
        <w:tabs>
          <w:tab w:val="right" w:pos="8280"/>
        </w:tabs>
        <w:ind w:firstLine="720"/>
        <w:jc w:val="both"/>
        <w:rPr>
          <w:rFonts w:ascii="Arial" w:hAnsi="Arial" w:cs="Arial"/>
          <w:sz w:val="24"/>
          <w:szCs w:val="24"/>
        </w:rPr>
      </w:pPr>
      <w:r w:rsidRPr="00E06974">
        <w:rPr>
          <w:rFonts w:ascii="Arial" w:hAnsi="Arial" w:cs="Arial"/>
          <w:b/>
          <w:sz w:val="24"/>
          <w:szCs w:val="24"/>
        </w:rPr>
        <w:t>WHEREAS,</w:t>
      </w:r>
      <w:r>
        <w:rPr>
          <w:rFonts w:ascii="Arial" w:hAnsi="Arial" w:cs="Arial"/>
          <w:sz w:val="24"/>
          <w:szCs w:val="24"/>
        </w:rPr>
        <w:t xml:space="preserve"> the Town Commission has </w:t>
      </w:r>
      <w:r w:rsidR="008C3CF6">
        <w:rPr>
          <w:rFonts w:ascii="Arial" w:hAnsi="Arial" w:cs="Arial"/>
          <w:sz w:val="24"/>
          <w:szCs w:val="24"/>
        </w:rPr>
        <w:t>de</w:t>
      </w:r>
      <w:r w:rsidR="00DC0A6A">
        <w:rPr>
          <w:rFonts w:ascii="Arial" w:hAnsi="Arial" w:cs="Arial"/>
          <w:sz w:val="24"/>
          <w:szCs w:val="24"/>
        </w:rPr>
        <w:t>termined</w:t>
      </w:r>
      <w:r w:rsidR="008C3CF6">
        <w:rPr>
          <w:rFonts w:ascii="Arial" w:hAnsi="Arial" w:cs="Arial"/>
          <w:sz w:val="24"/>
          <w:szCs w:val="24"/>
        </w:rPr>
        <w:t xml:space="preserve"> to </w:t>
      </w:r>
      <w:r>
        <w:rPr>
          <w:rFonts w:ascii="Arial" w:hAnsi="Arial" w:cs="Arial"/>
          <w:sz w:val="24"/>
          <w:szCs w:val="24"/>
        </w:rPr>
        <w:t xml:space="preserve">establish </w:t>
      </w:r>
      <w:r w:rsidR="00036F5D">
        <w:rPr>
          <w:rFonts w:ascii="Arial" w:hAnsi="Arial" w:cs="Arial"/>
          <w:sz w:val="24"/>
          <w:szCs w:val="24"/>
        </w:rPr>
        <w:t xml:space="preserve">a </w:t>
      </w:r>
      <w:r w:rsidR="008C3CF6">
        <w:rPr>
          <w:rFonts w:ascii="Arial" w:hAnsi="Arial" w:cs="Arial"/>
          <w:sz w:val="24"/>
          <w:szCs w:val="24"/>
        </w:rPr>
        <w:t xml:space="preserve">new dependent special district </w:t>
      </w:r>
      <w:r w:rsidR="00F63B44">
        <w:rPr>
          <w:rFonts w:ascii="Arial" w:hAnsi="Arial" w:cs="Arial"/>
          <w:sz w:val="24"/>
          <w:szCs w:val="24"/>
        </w:rPr>
        <w:t xml:space="preserve">and taxing unit </w:t>
      </w:r>
      <w:r w:rsidR="009C4D15">
        <w:rPr>
          <w:rFonts w:ascii="Arial" w:hAnsi="Arial" w:cs="Arial"/>
          <w:sz w:val="24"/>
          <w:szCs w:val="24"/>
        </w:rPr>
        <w:t xml:space="preserve">that shall encompass all real property within the jurisdictional boundaries of the Town </w:t>
      </w:r>
      <w:r w:rsidR="0010614D">
        <w:rPr>
          <w:rFonts w:ascii="Arial" w:hAnsi="Arial" w:cs="Arial"/>
          <w:sz w:val="24"/>
          <w:szCs w:val="24"/>
        </w:rPr>
        <w:t xml:space="preserve">to be known as the </w:t>
      </w:r>
      <w:proofErr w:type="spellStart"/>
      <w:r w:rsidR="00F52A46">
        <w:rPr>
          <w:rFonts w:ascii="Arial" w:hAnsi="Arial" w:cs="Arial"/>
          <w:sz w:val="24"/>
          <w:szCs w:val="24"/>
        </w:rPr>
        <w:t>Townwide</w:t>
      </w:r>
      <w:proofErr w:type="spellEnd"/>
      <w:r w:rsidR="00036F5D">
        <w:rPr>
          <w:rFonts w:ascii="Arial" w:hAnsi="Arial" w:cs="Arial"/>
          <w:sz w:val="24"/>
          <w:szCs w:val="24"/>
        </w:rPr>
        <w:t xml:space="preserve"> </w:t>
      </w:r>
      <w:r w:rsidR="00DE29EA">
        <w:rPr>
          <w:rFonts w:ascii="Arial" w:hAnsi="Arial" w:cs="Arial"/>
          <w:sz w:val="24"/>
          <w:szCs w:val="24"/>
        </w:rPr>
        <w:t>Canal Maintenance</w:t>
      </w:r>
      <w:r w:rsidR="00036F5D">
        <w:rPr>
          <w:rFonts w:ascii="Arial" w:hAnsi="Arial" w:cs="Arial"/>
          <w:sz w:val="24"/>
          <w:szCs w:val="24"/>
        </w:rPr>
        <w:t xml:space="preserve"> District </w:t>
      </w:r>
      <w:r w:rsidR="008C3CF6">
        <w:rPr>
          <w:rFonts w:ascii="Arial" w:hAnsi="Arial" w:cs="Arial"/>
          <w:sz w:val="24"/>
          <w:szCs w:val="24"/>
        </w:rPr>
        <w:t>(“</w:t>
      </w:r>
      <w:r w:rsidR="00036F5D">
        <w:rPr>
          <w:rFonts w:ascii="Arial" w:hAnsi="Arial" w:cs="Arial"/>
          <w:sz w:val="24"/>
          <w:szCs w:val="24"/>
        </w:rPr>
        <w:t>Canal District</w:t>
      </w:r>
      <w:r w:rsidR="008C3CF6">
        <w:rPr>
          <w:rFonts w:ascii="Arial" w:hAnsi="Arial" w:cs="Arial"/>
          <w:sz w:val="24"/>
          <w:szCs w:val="24"/>
        </w:rPr>
        <w:t>”)</w:t>
      </w:r>
      <w:r w:rsidR="004A7CBE">
        <w:rPr>
          <w:rFonts w:ascii="Arial" w:hAnsi="Arial" w:cs="Arial"/>
          <w:sz w:val="24"/>
          <w:szCs w:val="24"/>
        </w:rPr>
        <w:t xml:space="preserve">; and </w:t>
      </w:r>
    </w:p>
    <w:p w14:paraId="3A51C0F5" w14:textId="77777777" w:rsidR="00BA0B4A" w:rsidRDefault="00BA0B4A" w:rsidP="004A7CBE">
      <w:pPr>
        <w:tabs>
          <w:tab w:val="right" w:pos="8280"/>
        </w:tabs>
        <w:ind w:firstLine="720"/>
        <w:jc w:val="both"/>
        <w:rPr>
          <w:rFonts w:ascii="Arial" w:hAnsi="Arial" w:cs="Arial"/>
          <w:sz w:val="24"/>
          <w:szCs w:val="24"/>
        </w:rPr>
      </w:pPr>
    </w:p>
    <w:p w14:paraId="6D645ABB" w14:textId="6B08FDAA" w:rsidR="005C21B7" w:rsidRDefault="005C21B7" w:rsidP="004A7CBE">
      <w:pPr>
        <w:tabs>
          <w:tab w:val="right" w:pos="8280"/>
        </w:tabs>
        <w:ind w:firstLine="720"/>
        <w:jc w:val="both"/>
        <w:rPr>
          <w:rFonts w:ascii="Arial" w:hAnsi="Arial" w:cs="Arial"/>
          <w:b/>
          <w:sz w:val="24"/>
          <w:szCs w:val="24"/>
        </w:rPr>
      </w:pPr>
      <w:r w:rsidRPr="005C21B7">
        <w:rPr>
          <w:rFonts w:ascii="Arial" w:hAnsi="Arial" w:cs="Arial"/>
          <w:b/>
          <w:sz w:val="24"/>
          <w:szCs w:val="24"/>
        </w:rPr>
        <w:t>WHEREAS,</w:t>
      </w:r>
      <w:r>
        <w:rPr>
          <w:rFonts w:ascii="Arial" w:hAnsi="Arial" w:cs="Arial"/>
          <w:sz w:val="24"/>
          <w:szCs w:val="24"/>
        </w:rPr>
        <w:t xml:space="preserve"> the Town Commission has decided that it shall preside</w:t>
      </w:r>
      <w:r w:rsidRPr="005C21B7">
        <w:rPr>
          <w:rFonts w:ascii="Arial" w:hAnsi="Arial" w:cs="Arial"/>
          <w:sz w:val="24"/>
          <w:szCs w:val="24"/>
        </w:rPr>
        <w:t xml:space="preserve"> as the governing board of the </w:t>
      </w:r>
      <w:r w:rsidR="00036F5D">
        <w:rPr>
          <w:rFonts w:ascii="Arial" w:hAnsi="Arial" w:cs="Arial"/>
          <w:sz w:val="24"/>
          <w:szCs w:val="24"/>
        </w:rPr>
        <w:t>Canal District</w:t>
      </w:r>
      <w:r w:rsidRPr="005C21B7">
        <w:rPr>
          <w:rFonts w:ascii="Arial" w:hAnsi="Arial" w:cs="Arial"/>
          <w:sz w:val="24"/>
          <w:szCs w:val="24"/>
        </w:rPr>
        <w:t>; and</w:t>
      </w:r>
    </w:p>
    <w:p w14:paraId="3DF9AF12" w14:textId="77777777" w:rsidR="005C21B7" w:rsidRDefault="005C21B7" w:rsidP="004A7CBE">
      <w:pPr>
        <w:tabs>
          <w:tab w:val="right" w:pos="8280"/>
        </w:tabs>
        <w:ind w:firstLine="720"/>
        <w:jc w:val="both"/>
        <w:rPr>
          <w:rFonts w:ascii="Arial" w:hAnsi="Arial" w:cs="Arial"/>
          <w:b/>
          <w:sz w:val="24"/>
          <w:szCs w:val="24"/>
        </w:rPr>
      </w:pPr>
    </w:p>
    <w:p w14:paraId="2EBE1830" w14:textId="3E4CE395" w:rsidR="008C3CF6" w:rsidRDefault="008C3CF6" w:rsidP="004A7CBE">
      <w:pPr>
        <w:tabs>
          <w:tab w:val="right" w:pos="8280"/>
        </w:tabs>
        <w:ind w:firstLine="720"/>
        <w:jc w:val="both"/>
        <w:rPr>
          <w:rFonts w:ascii="Arial" w:hAnsi="Arial" w:cs="Arial"/>
          <w:sz w:val="24"/>
          <w:szCs w:val="24"/>
        </w:rPr>
      </w:pPr>
      <w:r w:rsidRPr="007E28AB">
        <w:rPr>
          <w:rFonts w:ascii="Arial" w:hAnsi="Arial" w:cs="Arial"/>
          <w:b/>
          <w:sz w:val="24"/>
          <w:szCs w:val="24"/>
        </w:rPr>
        <w:t>WHEREAS,</w:t>
      </w:r>
      <w:r>
        <w:rPr>
          <w:rFonts w:ascii="Arial" w:hAnsi="Arial" w:cs="Arial"/>
          <w:sz w:val="24"/>
          <w:szCs w:val="24"/>
        </w:rPr>
        <w:t xml:space="preserve"> the Town Commission finds that there is a public purpose in </w:t>
      </w:r>
      <w:r w:rsidR="0010614D">
        <w:rPr>
          <w:rFonts w:ascii="Arial" w:hAnsi="Arial" w:cs="Arial"/>
          <w:sz w:val="24"/>
          <w:szCs w:val="24"/>
        </w:rPr>
        <w:t xml:space="preserve">funding </w:t>
      </w:r>
      <w:r w:rsidR="00F63B44">
        <w:rPr>
          <w:rFonts w:ascii="Arial" w:hAnsi="Arial" w:cs="Arial"/>
          <w:sz w:val="24"/>
          <w:szCs w:val="24"/>
        </w:rPr>
        <w:t xml:space="preserve">the ongoing costs of </w:t>
      </w:r>
      <w:r w:rsidR="0010614D">
        <w:rPr>
          <w:rFonts w:ascii="Arial" w:hAnsi="Arial" w:cs="Arial"/>
          <w:sz w:val="24"/>
          <w:szCs w:val="24"/>
        </w:rPr>
        <w:t xml:space="preserve">waterway and canal maintenance </w:t>
      </w:r>
      <w:r w:rsidR="00F63B44">
        <w:rPr>
          <w:rFonts w:ascii="Arial" w:hAnsi="Arial" w:cs="Arial"/>
          <w:sz w:val="24"/>
          <w:szCs w:val="24"/>
        </w:rPr>
        <w:t>activities and projects</w:t>
      </w:r>
      <w:r w:rsidR="0010614D">
        <w:rPr>
          <w:rFonts w:ascii="Arial" w:hAnsi="Arial" w:cs="Arial"/>
          <w:sz w:val="24"/>
          <w:szCs w:val="24"/>
        </w:rPr>
        <w:t xml:space="preserve"> </w:t>
      </w:r>
      <w:r>
        <w:rPr>
          <w:rFonts w:ascii="Arial" w:hAnsi="Arial" w:cs="Arial"/>
          <w:sz w:val="24"/>
          <w:szCs w:val="24"/>
        </w:rPr>
        <w:t xml:space="preserve">through the creation of the </w:t>
      </w:r>
      <w:proofErr w:type="spellStart"/>
      <w:r w:rsidR="00F52A46">
        <w:rPr>
          <w:rFonts w:ascii="Arial" w:hAnsi="Arial" w:cs="Arial"/>
          <w:sz w:val="24"/>
          <w:szCs w:val="24"/>
        </w:rPr>
        <w:t>Townwide</w:t>
      </w:r>
      <w:proofErr w:type="spellEnd"/>
      <w:r w:rsidR="00036F5D">
        <w:rPr>
          <w:rFonts w:ascii="Arial" w:hAnsi="Arial" w:cs="Arial"/>
          <w:sz w:val="24"/>
          <w:szCs w:val="24"/>
        </w:rPr>
        <w:t xml:space="preserve"> </w:t>
      </w:r>
      <w:r w:rsidR="00DE29EA">
        <w:rPr>
          <w:rFonts w:ascii="Arial" w:hAnsi="Arial" w:cs="Arial"/>
          <w:sz w:val="24"/>
          <w:szCs w:val="24"/>
        </w:rPr>
        <w:t>Canal Maintenance</w:t>
      </w:r>
      <w:r w:rsidR="00036F5D">
        <w:rPr>
          <w:rFonts w:ascii="Arial" w:hAnsi="Arial" w:cs="Arial"/>
          <w:sz w:val="24"/>
          <w:szCs w:val="24"/>
        </w:rPr>
        <w:t xml:space="preserve"> District</w:t>
      </w:r>
      <w:r>
        <w:rPr>
          <w:rFonts w:ascii="Arial" w:hAnsi="Arial" w:cs="Arial"/>
          <w:sz w:val="24"/>
          <w:szCs w:val="24"/>
        </w:rPr>
        <w:t>; and</w:t>
      </w:r>
    </w:p>
    <w:p w14:paraId="4DB2AA53" w14:textId="77777777" w:rsidR="008C3CF6" w:rsidRDefault="008C3CF6" w:rsidP="004A7CBE">
      <w:pPr>
        <w:tabs>
          <w:tab w:val="right" w:pos="8280"/>
        </w:tabs>
        <w:ind w:firstLine="720"/>
        <w:jc w:val="both"/>
        <w:rPr>
          <w:rFonts w:ascii="Arial" w:hAnsi="Arial" w:cs="Arial"/>
          <w:sz w:val="24"/>
          <w:szCs w:val="24"/>
        </w:rPr>
      </w:pPr>
    </w:p>
    <w:p w14:paraId="5A3D1787" w14:textId="023C6F3D" w:rsidR="00B765D6" w:rsidRDefault="004A7CBE" w:rsidP="00B765D6">
      <w:pPr>
        <w:tabs>
          <w:tab w:val="right" w:pos="8280"/>
        </w:tabs>
        <w:ind w:firstLine="720"/>
        <w:jc w:val="both"/>
        <w:rPr>
          <w:rFonts w:ascii="Arial" w:hAnsi="Arial" w:cs="Arial"/>
          <w:sz w:val="24"/>
          <w:szCs w:val="24"/>
        </w:rPr>
      </w:pPr>
      <w:r w:rsidRPr="00EA3C29">
        <w:rPr>
          <w:rFonts w:ascii="Arial" w:hAnsi="Arial" w:cs="Arial"/>
          <w:b/>
          <w:sz w:val="24"/>
          <w:szCs w:val="24"/>
        </w:rPr>
        <w:t>WHEREAS,</w:t>
      </w:r>
      <w:r>
        <w:rPr>
          <w:rFonts w:ascii="Arial" w:hAnsi="Arial" w:cs="Arial"/>
          <w:sz w:val="24"/>
          <w:szCs w:val="24"/>
        </w:rPr>
        <w:t xml:space="preserve"> the Town Commission </w:t>
      </w:r>
      <w:r w:rsidR="00B765D6">
        <w:rPr>
          <w:rFonts w:ascii="Arial" w:hAnsi="Arial" w:cs="Arial"/>
          <w:sz w:val="24"/>
          <w:szCs w:val="24"/>
        </w:rPr>
        <w:t xml:space="preserve">seeks to </w:t>
      </w:r>
      <w:r w:rsidR="00050DC0">
        <w:rPr>
          <w:rFonts w:ascii="Arial" w:hAnsi="Arial" w:cs="Arial"/>
          <w:sz w:val="24"/>
          <w:szCs w:val="24"/>
        </w:rPr>
        <w:t xml:space="preserve">establish </w:t>
      </w:r>
      <w:r w:rsidR="00B765D6">
        <w:rPr>
          <w:rFonts w:ascii="Arial" w:hAnsi="Arial" w:cs="Arial"/>
          <w:sz w:val="24"/>
          <w:szCs w:val="24"/>
        </w:rPr>
        <w:t xml:space="preserve">the Town’s authority to: (a) </w:t>
      </w:r>
      <w:r w:rsidR="00F63B44">
        <w:rPr>
          <w:rFonts w:ascii="Arial" w:hAnsi="Arial" w:cs="Arial"/>
          <w:sz w:val="24"/>
          <w:szCs w:val="24"/>
        </w:rPr>
        <w:t>fund</w:t>
      </w:r>
      <w:r w:rsidR="00B765D6">
        <w:rPr>
          <w:rFonts w:ascii="Arial" w:hAnsi="Arial" w:cs="Arial"/>
          <w:sz w:val="24"/>
          <w:szCs w:val="24"/>
        </w:rPr>
        <w:t xml:space="preserve"> </w:t>
      </w:r>
      <w:r w:rsidR="0010614D">
        <w:rPr>
          <w:rFonts w:ascii="Arial" w:hAnsi="Arial" w:cs="Arial"/>
          <w:sz w:val="24"/>
          <w:szCs w:val="24"/>
        </w:rPr>
        <w:t>waterway and canal</w:t>
      </w:r>
      <w:r w:rsidR="00B765D6">
        <w:rPr>
          <w:rFonts w:ascii="Arial" w:hAnsi="Arial" w:cs="Arial"/>
          <w:sz w:val="24"/>
          <w:szCs w:val="24"/>
        </w:rPr>
        <w:t xml:space="preserve"> maintenance </w:t>
      </w:r>
      <w:r w:rsidR="00050DC0">
        <w:rPr>
          <w:rFonts w:ascii="Arial" w:hAnsi="Arial" w:cs="Arial"/>
          <w:sz w:val="24"/>
          <w:szCs w:val="24"/>
        </w:rPr>
        <w:t>ac</w:t>
      </w:r>
      <w:r w:rsidR="00E06974">
        <w:rPr>
          <w:rFonts w:ascii="Arial" w:hAnsi="Arial" w:cs="Arial"/>
          <w:sz w:val="24"/>
          <w:szCs w:val="24"/>
        </w:rPr>
        <w:t xml:space="preserve">tivities </w:t>
      </w:r>
      <w:r w:rsidR="00B765D6">
        <w:rPr>
          <w:rFonts w:ascii="Arial" w:hAnsi="Arial" w:cs="Arial"/>
          <w:sz w:val="24"/>
          <w:szCs w:val="24"/>
        </w:rPr>
        <w:t xml:space="preserve">within </w:t>
      </w:r>
      <w:r w:rsidR="00050DC0">
        <w:rPr>
          <w:rFonts w:ascii="Arial" w:hAnsi="Arial" w:cs="Arial"/>
          <w:sz w:val="24"/>
          <w:szCs w:val="24"/>
        </w:rPr>
        <w:t xml:space="preserve">the Town’s </w:t>
      </w:r>
      <w:r w:rsidR="00036F5D">
        <w:rPr>
          <w:rFonts w:ascii="Arial" w:hAnsi="Arial" w:cs="Arial"/>
          <w:sz w:val="24"/>
          <w:szCs w:val="24"/>
        </w:rPr>
        <w:t xml:space="preserve">Canal </w:t>
      </w:r>
      <w:r w:rsidR="00050DC0">
        <w:rPr>
          <w:rFonts w:ascii="Arial" w:hAnsi="Arial" w:cs="Arial"/>
          <w:sz w:val="24"/>
          <w:szCs w:val="24"/>
        </w:rPr>
        <w:t>D</w:t>
      </w:r>
      <w:r w:rsidR="00B765D6">
        <w:rPr>
          <w:rFonts w:ascii="Arial" w:hAnsi="Arial" w:cs="Arial"/>
          <w:sz w:val="24"/>
          <w:szCs w:val="24"/>
        </w:rPr>
        <w:t>istrict; (</w:t>
      </w:r>
      <w:r w:rsidR="00E06974">
        <w:rPr>
          <w:rFonts w:ascii="Arial" w:hAnsi="Arial" w:cs="Arial"/>
          <w:sz w:val="24"/>
          <w:szCs w:val="24"/>
        </w:rPr>
        <w:t>b) create a</w:t>
      </w:r>
      <w:r w:rsidR="009C4D15">
        <w:rPr>
          <w:rFonts w:ascii="Arial" w:hAnsi="Arial" w:cs="Arial"/>
          <w:sz w:val="24"/>
          <w:szCs w:val="24"/>
        </w:rPr>
        <w:t>n operation and maintenance/</w:t>
      </w:r>
      <w:r w:rsidR="008F564C">
        <w:rPr>
          <w:rFonts w:ascii="Arial" w:hAnsi="Arial" w:cs="Arial"/>
          <w:sz w:val="24"/>
          <w:szCs w:val="24"/>
        </w:rPr>
        <w:t>administration/</w:t>
      </w:r>
      <w:r w:rsidR="009C4D15">
        <w:rPr>
          <w:rFonts w:ascii="Arial" w:hAnsi="Arial" w:cs="Arial"/>
          <w:sz w:val="24"/>
          <w:szCs w:val="24"/>
        </w:rPr>
        <w:t xml:space="preserve">renewal and replacement </w:t>
      </w:r>
      <w:r w:rsidR="00FF4F8B">
        <w:rPr>
          <w:rFonts w:ascii="Arial" w:hAnsi="Arial" w:cs="Arial"/>
          <w:sz w:val="24"/>
          <w:szCs w:val="24"/>
        </w:rPr>
        <w:t xml:space="preserve">fund </w:t>
      </w:r>
      <w:r w:rsidR="00E06974">
        <w:rPr>
          <w:rFonts w:ascii="Arial" w:hAnsi="Arial" w:cs="Arial"/>
          <w:sz w:val="24"/>
          <w:szCs w:val="24"/>
        </w:rPr>
        <w:t xml:space="preserve">within </w:t>
      </w:r>
      <w:r w:rsidR="008C3CF6">
        <w:rPr>
          <w:rFonts w:ascii="Arial" w:hAnsi="Arial" w:cs="Arial"/>
          <w:sz w:val="24"/>
          <w:szCs w:val="24"/>
        </w:rPr>
        <w:t xml:space="preserve">the </w:t>
      </w:r>
      <w:r w:rsidR="00036F5D">
        <w:rPr>
          <w:rFonts w:ascii="Arial" w:hAnsi="Arial" w:cs="Arial"/>
          <w:sz w:val="24"/>
          <w:szCs w:val="24"/>
        </w:rPr>
        <w:t>Canal District</w:t>
      </w:r>
      <w:r w:rsidR="008C3CF6">
        <w:rPr>
          <w:rFonts w:ascii="Arial" w:hAnsi="Arial" w:cs="Arial"/>
          <w:sz w:val="24"/>
          <w:szCs w:val="24"/>
        </w:rPr>
        <w:t xml:space="preserve"> </w:t>
      </w:r>
      <w:r w:rsidR="00E06974">
        <w:rPr>
          <w:rFonts w:ascii="Arial" w:hAnsi="Arial" w:cs="Arial"/>
          <w:sz w:val="24"/>
          <w:szCs w:val="24"/>
        </w:rPr>
        <w:t>for the</w:t>
      </w:r>
      <w:r w:rsidR="00B765D6">
        <w:rPr>
          <w:rFonts w:ascii="Arial" w:hAnsi="Arial" w:cs="Arial"/>
          <w:sz w:val="24"/>
          <w:szCs w:val="24"/>
        </w:rPr>
        <w:t xml:space="preserve"> ongoing funding of </w:t>
      </w:r>
      <w:r w:rsidR="00036F5D">
        <w:rPr>
          <w:rFonts w:ascii="Arial" w:hAnsi="Arial" w:cs="Arial"/>
          <w:sz w:val="24"/>
          <w:szCs w:val="24"/>
        </w:rPr>
        <w:t>canal maintenance</w:t>
      </w:r>
      <w:r w:rsidR="0010614D">
        <w:rPr>
          <w:rFonts w:ascii="Arial" w:hAnsi="Arial" w:cs="Arial"/>
          <w:sz w:val="24"/>
          <w:szCs w:val="24"/>
        </w:rPr>
        <w:t xml:space="preserve"> activities and</w:t>
      </w:r>
      <w:r w:rsidR="00036F5D">
        <w:rPr>
          <w:rFonts w:ascii="Arial" w:hAnsi="Arial" w:cs="Arial"/>
          <w:sz w:val="24"/>
          <w:szCs w:val="24"/>
        </w:rPr>
        <w:t xml:space="preserve"> projects</w:t>
      </w:r>
      <w:r w:rsidR="00B765D6">
        <w:rPr>
          <w:rFonts w:ascii="Arial" w:hAnsi="Arial" w:cs="Arial"/>
          <w:sz w:val="24"/>
          <w:szCs w:val="24"/>
        </w:rPr>
        <w:t xml:space="preserve">; (c) utilize </w:t>
      </w:r>
      <w:r w:rsidR="00E06974">
        <w:rPr>
          <w:rFonts w:ascii="Arial" w:hAnsi="Arial" w:cs="Arial"/>
          <w:sz w:val="24"/>
          <w:szCs w:val="24"/>
        </w:rPr>
        <w:t>the Town’s</w:t>
      </w:r>
      <w:r w:rsidR="00B765D6">
        <w:rPr>
          <w:rFonts w:ascii="Arial" w:hAnsi="Arial" w:cs="Arial"/>
          <w:sz w:val="24"/>
          <w:szCs w:val="24"/>
        </w:rPr>
        <w:t xml:space="preserve"> taxing powers to finance </w:t>
      </w:r>
      <w:r w:rsidR="008C3CF6">
        <w:rPr>
          <w:rFonts w:ascii="Arial" w:hAnsi="Arial" w:cs="Arial"/>
          <w:sz w:val="24"/>
          <w:szCs w:val="24"/>
        </w:rPr>
        <w:t xml:space="preserve">the Town’s </w:t>
      </w:r>
      <w:r w:rsidR="00B765D6">
        <w:rPr>
          <w:rFonts w:ascii="Arial" w:hAnsi="Arial" w:cs="Arial"/>
          <w:sz w:val="24"/>
          <w:szCs w:val="24"/>
        </w:rPr>
        <w:t xml:space="preserve">ongoing </w:t>
      </w:r>
      <w:r w:rsidR="0010614D">
        <w:rPr>
          <w:rFonts w:ascii="Arial" w:hAnsi="Arial" w:cs="Arial"/>
          <w:sz w:val="24"/>
          <w:szCs w:val="24"/>
        </w:rPr>
        <w:t>waterway and canal</w:t>
      </w:r>
      <w:r w:rsidR="00B765D6">
        <w:rPr>
          <w:rFonts w:ascii="Arial" w:hAnsi="Arial" w:cs="Arial"/>
          <w:sz w:val="24"/>
          <w:szCs w:val="24"/>
        </w:rPr>
        <w:t xml:space="preserve"> maintenance </w:t>
      </w:r>
      <w:r w:rsidR="00050DC0">
        <w:rPr>
          <w:rFonts w:ascii="Arial" w:hAnsi="Arial" w:cs="Arial"/>
          <w:sz w:val="24"/>
          <w:szCs w:val="24"/>
        </w:rPr>
        <w:t>activities</w:t>
      </w:r>
      <w:r w:rsidR="00B765D6">
        <w:rPr>
          <w:rFonts w:ascii="Arial" w:hAnsi="Arial" w:cs="Arial"/>
          <w:sz w:val="24"/>
          <w:szCs w:val="24"/>
        </w:rPr>
        <w:t xml:space="preserve"> within such district; and (d) </w:t>
      </w:r>
      <w:r w:rsidR="007E28AB">
        <w:rPr>
          <w:rFonts w:ascii="Arial" w:hAnsi="Arial" w:cs="Arial"/>
          <w:sz w:val="24"/>
          <w:szCs w:val="24"/>
        </w:rPr>
        <w:t xml:space="preserve">subject to referendum approval, </w:t>
      </w:r>
      <w:r w:rsidR="00B765D6">
        <w:rPr>
          <w:rFonts w:ascii="Arial" w:hAnsi="Arial" w:cs="Arial"/>
          <w:sz w:val="24"/>
          <w:szCs w:val="24"/>
        </w:rPr>
        <w:lastRenderedPageBreak/>
        <w:t xml:space="preserve">issue bonds </w:t>
      </w:r>
      <w:r w:rsidR="007E28AB">
        <w:rPr>
          <w:rFonts w:ascii="Arial" w:hAnsi="Arial" w:cs="Arial"/>
          <w:sz w:val="24"/>
          <w:szCs w:val="24"/>
        </w:rPr>
        <w:t xml:space="preserve">or other obligations </w:t>
      </w:r>
      <w:r w:rsidR="00B765D6">
        <w:rPr>
          <w:rFonts w:ascii="Arial" w:hAnsi="Arial" w:cs="Arial"/>
          <w:sz w:val="24"/>
          <w:szCs w:val="24"/>
        </w:rPr>
        <w:t xml:space="preserve">for the funding of </w:t>
      </w:r>
      <w:r w:rsidR="0010614D">
        <w:rPr>
          <w:rFonts w:ascii="Arial" w:hAnsi="Arial" w:cs="Arial"/>
          <w:sz w:val="24"/>
          <w:szCs w:val="24"/>
        </w:rPr>
        <w:t xml:space="preserve">waterway and canal </w:t>
      </w:r>
      <w:r w:rsidR="00BA0B4A">
        <w:rPr>
          <w:rFonts w:ascii="Arial" w:hAnsi="Arial" w:cs="Arial"/>
          <w:sz w:val="24"/>
          <w:szCs w:val="24"/>
        </w:rPr>
        <w:t xml:space="preserve">payable by </w:t>
      </w:r>
      <w:r w:rsidR="0010614D">
        <w:rPr>
          <w:rFonts w:ascii="Arial" w:hAnsi="Arial" w:cs="Arial"/>
          <w:sz w:val="24"/>
          <w:szCs w:val="24"/>
        </w:rPr>
        <w:t xml:space="preserve">a levy of ad valorem taxes </w:t>
      </w:r>
      <w:r w:rsidR="00B765D6">
        <w:rPr>
          <w:rFonts w:ascii="Arial" w:hAnsi="Arial" w:cs="Arial"/>
          <w:sz w:val="24"/>
          <w:szCs w:val="24"/>
        </w:rPr>
        <w:t xml:space="preserve">within the </w:t>
      </w:r>
      <w:r w:rsidR="00036F5D">
        <w:rPr>
          <w:rFonts w:ascii="Arial" w:hAnsi="Arial" w:cs="Arial"/>
          <w:sz w:val="24"/>
          <w:szCs w:val="24"/>
        </w:rPr>
        <w:t>Canal District</w:t>
      </w:r>
      <w:r w:rsidR="009338F8">
        <w:rPr>
          <w:rFonts w:ascii="Arial" w:hAnsi="Arial" w:cs="Arial"/>
          <w:sz w:val="24"/>
          <w:szCs w:val="24"/>
        </w:rPr>
        <w:t>.</w:t>
      </w:r>
      <w:r w:rsidR="00BA0B4A">
        <w:rPr>
          <w:rFonts w:ascii="Arial" w:hAnsi="Arial" w:cs="Arial"/>
          <w:sz w:val="24"/>
          <w:szCs w:val="24"/>
        </w:rPr>
        <w:t xml:space="preserve"> </w:t>
      </w:r>
    </w:p>
    <w:p w14:paraId="74BC8D07" w14:textId="77777777" w:rsidR="00055D3A" w:rsidRDefault="00055D3A" w:rsidP="00B765D6">
      <w:pPr>
        <w:tabs>
          <w:tab w:val="right" w:pos="8280"/>
        </w:tabs>
        <w:ind w:firstLine="720"/>
        <w:jc w:val="both"/>
        <w:rPr>
          <w:rFonts w:ascii="Arial" w:hAnsi="Arial" w:cs="Arial"/>
          <w:sz w:val="24"/>
          <w:szCs w:val="24"/>
        </w:rPr>
      </w:pPr>
    </w:p>
    <w:p w14:paraId="2782B9C4" w14:textId="77777777" w:rsidR="009164CA" w:rsidRDefault="009164CA">
      <w:pPr>
        <w:tabs>
          <w:tab w:val="right" w:pos="8280"/>
        </w:tabs>
        <w:ind w:firstLine="720"/>
        <w:jc w:val="both"/>
        <w:rPr>
          <w:rFonts w:ascii="Arial" w:hAnsi="Arial" w:cs="Arial"/>
          <w:b/>
          <w:sz w:val="24"/>
          <w:szCs w:val="24"/>
        </w:rPr>
      </w:pPr>
      <w:r>
        <w:rPr>
          <w:rFonts w:ascii="Arial" w:hAnsi="Arial" w:cs="Arial"/>
          <w:b/>
          <w:sz w:val="24"/>
          <w:szCs w:val="24"/>
        </w:rPr>
        <w:t xml:space="preserve">NOW, THEREFORE, BE IT </w:t>
      </w:r>
      <w:r w:rsidR="00987F14">
        <w:rPr>
          <w:rFonts w:ascii="Arial" w:hAnsi="Arial" w:cs="Arial"/>
          <w:b/>
          <w:sz w:val="24"/>
          <w:szCs w:val="24"/>
        </w:rPr>
        <w:t xml:space="preserve">ENACTED BY THE </w:t>
      </w:r>
      <w:r w:rsidR="0043779C" w:rsidRPr="009C2F57">
        <w:rPr>
          <w:rFonts w:ascii="Arial" w:hAnsi="Arial" w:cs="Arial"/>
          <w:b/>
          <w:sz w:val="24"/>
          <w:szCs w:val="24"/>
        </w:rPr>
        <w:t>TOWN COMMISSION</w:t>
      </w:r>
      <w:r w:rsidR="0043779C">
        <w:rPr>
          <w:rFonts w:ascii="Arial" w:hAnsi="Arial" w:cs="Arial"/>
          <w:b/>
          <w:sz w:val="24"/>
          <w:szCs w:val="24"/>
        </w:rPr>
        <w:t xml:space="preserve"> </w:t>
      </w:r>
      <w:r w:rsidR="00987F14">
        <w:rPr>
          <w:rFonts w:ascii="Arial" w:hAnsi="Arial" w:cs="Arial"/>
          <w:b/>
          <w:sz w:val="24"/>
          <w:szCs w:val="24"/>
        </w:rPr>
        <w:t xml:space="preserve">OF THE </w:t>
      </w:r>
      <w:r>
        <w:rPr>
          <w:rFonts w:ascii="Arial" w:hAnsi="Arial" w:cs="Arial"/>
          <w:b/>
          <w:sz w:val="24"/>
          <w:szCs w:val="24"/>
        </w:rPr>
        <w:t>TOWN OF LONGBOAT KEY, FLORIDA THAT:</w:t>
      </w:r>
    </w:p>
    <w:p w14:paraId="5D1D4C23" w14:textId="77777777" w:rsidR="009164CA" w:rsidRDefault="009164CA">
      <w:pPr>
        <w:tabs>
          <w:tab w:val="right" w:pos="8280"/>
        </w:tabs>
        <w:ind w:firstLine="720"/>
        <w:jc w:val="both"/>
        <w:rPr>
          <w:rFonts w:ascii="Arial" w:hAnsi="Arial" w:cs="Arial"/>
          <w:sz w:val="24"/>
          <w:szCs w:val="24"/>
        </w:rPr>
      </w:pPr>
    </w:p>
    <w:p w14:paraId="47FEB830" w14:textId="77777777" w:rsidR="0043779C" w:rsidRDefault="009164CA" w:rsidP="0043779C">
      <w:pPr>
        <w:tabs>
          <w:tab w:val="left" w:pos="2340"/>
          <w:tab w:val="right" w:pos="8280"/>
        </w:tabs>
        <w:ind w:firstLine="720"/>
        <w:jc w:val="both"/>
        <w:rPr>
          <w:rFonts w:ascii="Arial" w:hAnsi="Arial" w:cs="Arial"/>
          <w:sz w:val="24"/>
          <w:szCs w:val="24"/>
        </w:rPr>
      </w:pPr>
      <w:r>
        <w:rPr>
          <w:rFonts w:ascii="Arial" w:hAnsi="Arial" w:cs="Arial"/>
          <w:sz w:val="24"/>
          <w:szCs w:val="24"/>
          <w:u w:val="single"/>
        </w:rPr>
        <w:t>S</w:t>
      </w:r>
      <w:r w:rsidR="006320B4">
        <w:rPr>
          <w:rFonts w:ascii="Arial" w:hAnsi="Arial" w:cs="Arial"/>
          <w:sz w:val="24"/>
          <w:szCs w:val="24"/>
          <w:u w:val="single"/>
        </w:rPr>
        <w:t>ECTION</w:t>
      </w:r>
      <w:r>
        <w:rPr>
          <w:rFonts w:ascii="Arial" w:hAnsi="Arial" w:cs="Arial"/>
          <w:sz w:val="24"/>
          <w:szCs w:val="24"/>
          <w:u w:val="single"/>
        </w:rPr>
        <w:t xml:space="preserve"> 1</w:t>
      </w:r>
      <w:r>
        <w:rPr>
          <w:rFonts w:ascii="Arial" w:hAnsi="Arial" w:cs="Arial"/>
          <w:sz w:val="24"/>
          <w:szCs w:val="24"/>
        </w:rPr>
        <w:t>.</w:t>
      </w:r>
      <w:r>
        <w:rPr>
          <w:rFonts w:ascii="Arial" w:hAnsi="Arial" w:cs="Arial"/>
          <w:sz w:val="24"/>
          <w:szCs w:val="24"/>
        </w:rPr>
        <w:tab/>
      </w:r>
      <w:r w:rsidR="005F03E4">
        <w:rPr>
          <w:rFonts w:ascii="Arial" w:hAnsi="Arial" w:cs="Arial"/>
          <w:sz w:val="24"/>
          <w:szCs w:val="24"/>
        </w:rPr>
        <w:t xml:space="preserve">The above recitals are true and correct and are hereby </w:t>
      </w:r>
      <w:r w:rsidR="009707A3">
        <w:rPr>
          <w:rFonts w:ascii="Arial" w:hAnsi="Arial" w:cs="Arial"/>
          <w:sz w:val="24"/>
          <w:szCs w:val="24"/>
        </w:rPr>
        <w:t xml:space="preserve">incorporated fully herein. </w:t>
      </w:r>
    </w:p>
    <w:p w14:paraId="11ECE6F3" w14:textId="77777777" w:rsidR="00966E2D" w:rsidRDefault="00966E2D" w:rsidP="0043779C">
      <w:pPr>
        <w:tabs>
          <w:tab w:val="left" w:pos="2340"/>
          <w:tab w:val="right" w:pos="8280"/>
        </w:tabs>
        <w:ind w:firstLine="720"/>
        <w:jc w:val="both"/>
        <w:rPr>
          <w:rFonts w:ascii="Arial" w:hAnsi="Arial" w:cs="Arial"/>
          <w:sz w:val="24"/>
          <w:szCs w:val="24"/>
        </w:rPr>
      </w:pPr>
    </w:p>
    <w:p w14:paraId="0A7D7DED" w14:textId="4670FB1B" w:rsidR="00B765D6" w:rsidRDefault="00966E2D" w:rsidP="0043779C">
      <w:pPr>
        <w:tabs>
          <w:tab w:val="left" w:pos="2340"/>
          <w:tab w:val="right" w:pos="8280"/>
        </w:tabs>
        <w:ind w:firstLine="720"/>
        <w:jc w:val="both"/>
        <w:rPr>
          <w:rFonts w:ascii="Arial" w:hAnsi="Arial" w:cs="Arial"/>
          <w:sz w:val="24"/>
          <w:szCs w:val="24"/>
        </w:rPr>
      </w:pPr>
      <w:r w:rsidRPr="00261AE2">
        <w:rPr>
          <w:rFonts w:ascii="Arial" w:hAnsi="Arial" w:cs="Arial"/>
          <w:sz w:val="24"/>
          <w:szCs w:val="24"/>
          <w:u w:val="single"/>
        </w:rPr>
        <w:t>SECTION 2</w:t>
      </w:r>
      <w:r w:rsidR="00EF4C9D">
        <w:rPr>
          <w:rFonts w:ascii="Arial" w:hAnsi="Arial" w:cs="Arial"/>
          <w:sz w:val="24"/>
          <w:szCs w:val="24"/>
          <w:u w:val="single"/>
        </w:rPr>
        <w:t>.</w:t>
      </w:r>
      <w:r>
        <w:rPr>
          <w:rFonts w:ascii="Arial" w:hAnsi="Arial" w:cs="Arial"/>
          <w:sz w:val="24"/>
          <w:szCs w:val="24"/>
        </w:rPr>
        <w:tab/>
      </w:r>
      <w:r w:rsidR="00F63B44">
        <w:rPr>
          <w:rFonts w:ascii="Arial" w:hAnsi="Arial" w:cs="Arial"/>
          <w:sz w:val="24"/>
          <w:szCs w:val="24"/>
        </w:rPr>
        <w:t xml:space="preserve">Sections 92-70 through 92.78 of </w:t>
      </w:r>
      <w:r w:rsidR="00732EEA" w:rsidRPr="00732EEA">
        <w:rPr>
          <w:rFonts w:ascii="Arial" w:hAnsi="Arial" w:cs="Arial"/>
          <w:sz w:val="24"/>
          <w:szCs w:val="24"/>
        </w:rPr>
        <w:t>Chapter</w:t>
      </w:r>
      <w:r w:rsidR="00F63B44">
        <w:rPr>
          <w:rFonts w:ascii="Arial" w:hAnsi="Arial" w:cs="Arial"/>
          <w:sz w:val="24"/>
          <w:szCs w:val="24"/>
        </w:rPr>
        <w:t xml:space="preserve"> </w:t>
      </w:r>
      <w:r w:rsidR="00732EEA" w:rsidRPr="00732EEA">
        <w:rPr>
          <w:rFonts w:ascii="Arial" w:hAnsi="Arial" w:cs="Arial"/>
          <w:sz w:val="24"/>
          <w:szCs w:val="24"/>
        </w:rPr>
        <w:t>92, Parks, Public</w:t>
      </w:r>
      <w:r w:rsidR="00F63B44">
        <w:rPr>
          <w:rFonts w:ascii="Arial" w:hAnsi="Arial" w:cs="Arial"/>
          <w:sz w:val="24"/>
          <w:szCs w:val="24"/>
        </w:rPr>
        <w:t xml:space="preserve"> </w:t>
      </w:r>
      <w:r w:rsidR="00732EEA" w:rsidRPr="00732EEA">
        <w:rPr>
          <w:rFonts w:ascii="Arial" w:hAnsi="Arial" w:cs="Arial"/>
          <w:sz w:val="24"/>
          <w:szCs w:val="24"/>
        </w:rPr>
        <w:t xml:space="preserve">Beaches, </w:t>
      </w:r>
      <w:r w:rsidR="00732EEA">
        <w:rPr>
          <w:rFonts w:ascii="Arial" w:hAnsi="Arial" w:cs="Arial"/>
          <w:sz w:val="24"/>
          <w:szCs w:val="24"/>
        </w:rPr>
        <w:t>a</w:t>
      </w:r>
      <w:r w:rsidR="00732EEA" w:rsidRPr="00732EEA">
        <w:rPr>
          <w:rFonts w:ascii="Arial" w:hAnsi="Arial" w:cs="Arial"/>
          <w:sz w:val="24"/>
          <w:szCs w:val="24"/>
        </w:rPr>
        <w:t>nd Public Beach Accesses</w:t>
      </w:r>
      <w:r w:rsidR="0010614D">
        <w:rPr>
          <w:rFonts w:ascii="Arial" w:hAnsi="Arial" w:cs="Arial"/>
          <w:sz w:val="24"/>
          <w:szCs w:val="24"/>
        </w:rPr>
        <w:t xml:space="preserve">, </w:t>
      </w:r>
      <w:r w:rsidR="00F63B44">
        <w:rPr>
          <w:rFonts w:ascii="Arial" w:hAnsi="Arial" w:cs="Arial"/>
          <w:sz w:val="24"/>
          <w:szCs w:val="24"/>
        </w:rPr>
        <w:t>are</w:t>
      </w:r>
      <w:r w:rsidR="00911579">
        <w:rPr>
          <w:rFonts w:ascii="Arial" w:hAnsi="Arial" w:cs="Arial"/>
          <w:sz w:val="24"/>
          <w:szCs w:val="24"/>
        </w:rPr>
        <w:t xml:space="preserve"> hereby </w:t>
      </w:r>
      <w:r w:rsidR="00F63B44">
        <w:rPr>
          <w:rFonts w:ascii="Arial" w:hAnsi="Arial" w:cs="Arial"/>
          <w:sz w:val="24"/>
          <w:szCs w:val="24"/>
        </w:rPr>
        <w:t>created</w:t>
      </w:r>
      <w:r w:rsidR="00911579">
        <w:rPr>
          <w:rFonts w:ascii="Arial" w:hAnsi="Arial" w:cs="Arial"/>
          <w:sz w:val="24"/>
          <w:szCs w:val="24"/>
        </w:rPr>
        <w:t xml:space="preserve"> as show</w:t>
      </w:r>
      <w:r w:rsidR="00B765D6">
        <w:rPr>
          <w:rFonts w:ascii="Arial" w:hAnsi="Arial" w:cs="Arial"/>
          <w:sz w:val="24"/>
          <w:szCs w:val="24"/>
        </w:rPr>
        <w:t xml:space="preserve">n in the attached </w:t>
      </w:r>
      <w:r w:rsidR="00BA0B4A">
        <w:rPr>
          <w:rFonts w:ascii="Arial" w:hAnsi="Arial" w:cs="Arial"/>
          <w:sz w:val="24"/>
          <w:szCs w:val="24"/>
        </w:rPr>
        <w:t>E</w:t>
      </w:r>
      <w:r w:rsidR="00B765D6">
        <w:rPr>
          <w:rFonts w:ascii="Arial" w:hAnsi="Arial" w:cs="Arial"/>
          <w:sz w:val="24"/>
          <w:szCs w:val="24"/>
        </w:rPr>
        <w:t>xhibit</w:t>
      </w:r>
      <w:r w:rsidR="00911579">
        <w:rPr>
          <w:rFonts w:ascii="Arial" w:hAnsi="Arial" w:cs="Arial"/>
          <w:sz w:val="24"/>
          <w:szCs w:val="24"/>
        </w:rPr>
        <w:t xml:space="preserve"> A</w:t>
      </w:r>
      <w:r w:rsidR="00F63B44">
        <w:rPr>
          <w:rFonts w:ascii="Arial" w:hAnsi="Arial" w:cs="Arial"/>
          <w:sz w:val="24"/>
          <w:szCs w:val="24"/>
        </w:rPr>
        <w:t>.</w:t>
      </w:r>
    </w:p>
    <w:p w14:paraId="0B54A5BF" w14:textId="77777777" w:rsidR="008F564C" w:rsidRPr="00E604D5" w:rsidRDefault="008F564C" w:rsidP="0043779C">
      <w:pPr>
        <w:tabs>
          <w:tab w:val="left" w:pos="2340"/>
          <w:tab w:val="right" w:pos="8280"/>
        </w:tabs>
        <w:ind w:firstLine="720"/>
        <w:jc w:val="both"/>
        <w:rPr>
          <w:rFonts w:ascii="Arial" w:hAnsi="Arial" w:cs="Arial"/>
          <w:sz w:val="24"/>
          <w:szCs w:val="24"/>
        </w:rPr>
      </w:pPr>
    </w:p>
    <w:p w14:paraId="49675027" w14:textId="2231C456" w:rsidR="00E604D5" w:rsidRDefault="00E604D5" w:rsidP="0043779C">
      <w:pPr>
        <w:tabs>
          <w:tab w:val="left" w:pos="2340"/>
          <w:tab w:val="right" w:pos="8280"/>
        </w:tabs>
        <w:ind w:firstLine="720"/>
        <w:jc w:val="both"/>
        <w:rPr>
          <w:rFonts w:ascii="Arial" w:hAnsi="Arial" w:cs="Arial"/>
          <w:sz w:val="24"/>
          <w:szCs w:val="24"/>
        </w:rPr>
      </w:pPr>
      <w:r w:rsidRPr="00EF4C9D">
        <w:rPr>
          <w:rFonts w:ascii="Arial" w:hAnsi="Arial" w:cs="Arial"/>
          <w:sz w:val="24"/>
          <w:szCs w:val="24"/>
          <w:u w:val="single"/>
        </w:rPr>
        <w:t xml:space="preserve">SECTION </w:t>
      </w:r>
      <w:r w:rsidR="0010614D">
        <w:rPr>
          <w:rFonts w:ascii="Arial" w:hAnsi="Arial" w:cs="Arial"/>
          <w:sz w:val="24"/>
          <w:szCs w:val="24"/>
          <w:u w:val="single"/>
        </w:rPr>
        <w:t>3</w:t>
      </w:r>
      <w:r w:rsidRPr="00EF4C9D">
        <w:rPr>
          <w:rFonts w:ascii="Arial" w:hAnsi="Arial" w:cs="Arial"/>
          <w:sz w:val="24"/>
          <w:szCs w:val="24"/>
          <w:u w:val="single"/>
        </w:rPr>
        <w:t>.</w:t>
      </w:r>
      <w:r w:rsidRPr="009D4149">
        <w:rPr>
          <w:rFonts w:ascii="Arial" w:hAnsi="Arial" w:cs="Arial"/>
          <w:sz w:val="24"/>
          <w:szCs w:val="24"/>
        </w:rPr>
        <w:tab/>
        <w:t xml:space="preserve">If </w:t>
      </w:r>
      <w:r w:rsidR="009D4149">
        <w:rPr>
          <w:rFonts w:ascii="Arial" w:hAnsi="Arial" w:cs="Arial"/>
          <w:sz w:val="24"/>
          <w:szCs w:val="24"/>
        </w:rPr>
        <w:t xml:space="preserve">any section, subsection, sentence, clause or provision of this Ordinance is held invalid, the remainder of the Ordinance shall not be affected. </w:t>
      </w:r>
    </w:p>
    <w:p w14:paraId="1B7AB1C0" w14:textId="77777777" w:rsidR="00727A90" w:rsidRDefault="00727A90" w:rsidP="0043779C">
      <w:pPr>
        <w:tabs>
          <w:tab w:val="left" w:pos="2340"/>
          <w:tab w:val="right" w:pos="8280"/>
        </w:tabs>
        <w:ind w:firstLine="720"/>
        <w:jc w:val="both"/>
        <w:rPr>
          <w:rFonts w:ascii="Arial" w:hAnsi="Arial" w:cs="Arial"/>
          <w:sz w:val="24"/>
          <w:szCs w:val="24"/>
        </w:rPr>
      </w:pPr>
    </w:p>
    <w:p w14:paraId="4D01D476" w14:textId="16B4B605" w:rsidR="009D4149" w:rsidRDefault="009D4149" w:rsidP="0043779C">
      <w:pPr>
        <w:tabs>
          <w:tab w:val="left" w:pos="2340"/>
          <w:tab w:val="right" w:pos="8280"/>
        </w:tabs>
        <w:ind w:firstLine="720"/>
        <w:jc w:val="both"/>
        <w:rPr>
          <w:rFonts w:ascii="Arial" w:hAnsi="Arial" w:cs="Arial"/>
          <w:sz w:val="24"/>
          <w:szCs w:val="24"/>
        </w:rPr>
      </w:pPr>
      <w:r w:rsidRPr="00EF4C9D">
        <w:rPr>
          <w:rFonts w:ascii="Arial" w:hAnsi="Arial" w:cs="Arial"/>
          <w:sz w:val="24"/>
          <w:szCs w:val="24"/>
          <w:u w:val="single"/>
        </w:rPr>
        <w:t xml:space="preserve">SECTION </w:t>
      </w:r>
      <w:r w:rsidR="0010614D">
        <w:rPr>
          <w:rFonts w:ascii="Arial" w:hAnsi="Arial" w:cs="Arial"/>
          <w:sz w:val="24"/>
          <w:szCs w:val="24"/>
          <w:u w:val="single"/>
        </w:rPr>
        <w:t>4</w:t>
      </w:r>
      <w:r w:rsidRPr="00EF4C9D">
        <w:rPr>
          <w:rFonts w:ascii="Arial" w:hAnsi="Arial" w:cs="Arial"/>
          <w:sz w:val="24"/>
          <w:szCs w:val="24"/>
          <w:u w:val="single"/>
        </w:rPr>
        <w:t>.</w:t>
      </w:r>
      <w:r w:rsidR="00727A90">
        <w:rPr>
          <w:rFonts w:ascii="Arial" w:hAnsi="Arial" w:cs="Arial"/>
          <w:sz w:val="24"/>
          <w:szCs w:val="24"/>
        </w:rPr>
        <w:tab/>
      </w:r>
      <w:r>
        <w:rPr>
          <w:rFonts w:ascii="Arial" w:hAnsi="Arial" w:cs="Arial"/>
          <w:sz w:val="24"/>
          <w:szCs w:val="24"/>
        </w:rPr>
        <w:t xml:space="preserve">All ordinances or parts of ordinances in conflict herewith shall be and the same are hereby repealed. </w:t>
      </w:r>
    </w:p>
    <w:p w14:paraId="5A40982B" w14:textId="77777777" w:rsidR="00727A90" w:rsidRDefault="00727A90" w:rsidP="0043779C">
      <w:pPr>
        <w:tabs>
          <w:tab w:val="left" w:pos="2340"/>
          <w:tab w:val="right" w:pos="8280"/>
        </w:tabs>
        <w:ind w:firstLine="720"/>
        <w:jc w:val="both"/>
        <w:rPr>
          <w:rFonts w:ascii="Arial" w:hAnsi="Arial" w:cs="Arial"/>
          <w:sz w:val="24"/>
          <w:szCs w:val="24"/>
        </w:rPr>
      </w:pPr>
    </w:p>
    <w:p w14:paraId="36A7E62F" w14:textId="2CE07FAD" w:rsidR="001B115B" w:rsidRPr="0046595E" w:rsidRDefault="00EF4C9D" w:rsidP="001B115B">
      <w:pPr>
        <w:tabs>
          <w:tab w:val="left" w:pos="2340"/>
          <w:tab w:val="right" w:pos="8280"/>
        </w:tabs>
        <w:ind w:firstLine="720"/>
        <w:jc w:val="both"/>
        <w:rPr>
          <w:rFonts w:ascii="Arial" w:hAnsi="Arial" w:cs="Arial"/>
          <w:iCs/>
          <w:sz w:val="24"/>
          <w:szCs w:val="24"/>
        </w:rPr>
      </w:pPr>
      <w:r>
        <w:rPr>
          <w:rFonts w:ascii="Arial" w:hAnsi="Arial" w:cs="Arial"/>
          <w:sz w:val="24"/>
          <w:szCs w:val="24"/>
          <w:u w:val="single"/>
        </w:rPr>
        <w:t xml:space="preserve">SECTION </w:t>
      </w:r>
      <w:r w:rsidR="0010614D">
        <w:rPr>
          <w:rFonts w:ascii="Arial" w:hAnsi="Arial" w:cs="Arial"/>
          <w:sz w:val="24"/>
          <w:szCs w:val="24"/>
          <w:u w:val="single"/>
        </w:rPr>
        <w:t>5</w:t>
      </w:r>
      <w:r w:rsidR="009D4149" w:rsidRPr="00727A90">
        <w:rPr>
          <w:rFonts w:ascii="Arial" w:hAnsi="Arial" w:cs="Arial"/>
          <w:sz w:val="24"/>
          <w:szCs w:val="24"/>
          <w:u w:val="single"/>
        </w:rPr>
        <w:t>.</w:t>
      </w:r>
      <w:r w:rsidR="00727A90" w:rsidRPr="00727A90">
        <w:rPr>
          <w:rFonts w:ascii="Arial" w:hAnsi="Arial" w:cs="Arial"/>
          <w:sz w:val="24"/>
          <w:szCs w:val="24"/>
        </w:rPr>
        <w:tab/>
      </w:r>
      <w:r w:rsidR="009D4149">
        <w:rPr>
          <w:rFonts w:ascii="Arial" w:hAnsi="Arial" w:cs="Arial"/>
          <w:sz w:val="24"/>
          <w:szCs w:val="24"/>
        </w:rPr>
        <w:t xml:space="preserve">The creation of the </w:t>
      </w:r>
      <w:r w:rsidR="00036F5D">
        <w:rPr>
          <w:rFonts w:ascii="Arial" w:hAnsi="Arial" w:cs="Arial"/>
          <w:sz w:val="24"/>
          <w:szCs w:val="24"/>
        </w:rPr>
        <w:t>Canal District</w:t>
      </w:r>
      <w:r>
        <w:rPr>
          <w:rFonts w:ascii="Arial" w:hAnsi="Arial" w:cs="Arial"/>
          <w:sz w:val="24"/>
          <w:szCs w:val="24"/>
        </w:rPr>
        <w:t xml:space="preserve"> </w:t>
      </w:r>
      <w:r w:rsidR="009D4149">
        <w:rPr>
          <w:rFonts w:ascii="Arial" w:hAnsi="Arial" w:cs="Arial"/>
          <w:sz w:val="24"/>
          <w:szCs w:val="24"/>
        </w:rPr>
        <w:t xml:space="preserve">is consistent with the </w:t>
      </w:r>
      <w:r w:rsidR="009D4149">
        <w:rPr>
          <w:rFonts w:ascii="Arial" w:hAnsi="Arial" w:cs="Arial"/>
          <w:i/>
          <w:sz w:val="24"/>
          <w:szCs w:val="24"/>
        </w:rPr>
        <w:t xml:space="preserve">Town of Longboat Key’s Comprehensive Plan </w:t>
      </w:r>
      <w:r w:rsidR="009D4149" w:rsidRPr="008C412B">
        <w:rPr>
          <w:rFonts w:ascii="Arial" w:hAnsi="Arial" w:cs="Arial"/>
          <w:sz w:val="24"/>
          <w:szCs w:val="24"/>
        </w:rPr>
        <w:t>(</w:t>
      </w:r>
      <w:r w:rsidR="00FF4F8B" w:rsidRPr="008C412B">
        <w:rPr>
          <w:rFonts w:ascii="Arial" w:hAnsi="Arial" w:cs="Arial"/>
          <w:sz w:val="24"/>
          <w:szCs w:val="24"/>
        </w:rPr>
        <w:t xml:space="preserve">adopted by Ordinance </w:t>
      </w:r>
      <w:r w:rsidR="00467D23">
        <w:rPr>
          <w:rFonts w:ascii="Arial" w:hAnsi="Arial" w:cs="Arial"/>
          <w:sz w:val="24"/>
          <w:szCs w:val="24"/>
        </w:rPr>
        <w:t>2022-</w:t>
      </w:r>
      <w:r w:rsidR="001B115B">
        <w:rPr>
          <w:rFonts w:ascii="Arial" w:hAnsi="Arial" w:cs="Arial"/>
          <w:sz w:val="24"/>
          <w:szCs w:val="24"/>
        </w:rPr>
        <w:t>03</w:t>
      </w:r>
      <w:r w:rsidR="00FF4F8B" w:rsidRPr="008C412B">
        <w:rPr>
          <w:rFonts w:ascii="Arial" w:hAnsi="Arial" w:cs="Arial"/>
          <w:sz w:val="24"/>
          <w:szCs w:val="24"/>
        </w:rPr>
        <w:t xml:space="preserve"> and </w:t>
      </w:r>
      <w:r w:rsidR="009D4149" w:rsidRPr="008C412B">
        <w:rPr>
          <w:rFonts w:ascii="Arial" w:hAnsi="Arial" w:cs="Arial"/>
          <w:sz w:val="24"/>
          <w:szCs w:val="24"/>
        </w:rPr>
        <w:t xml:space="preserve">dated </w:t>
      </w:r>
      <w:r w:rsidR="001B115B">
        <w:rPr>
          <w:rFonts w:ascii="Arial" w:hAnsi="Arial" w:cs="Arial"/>
          <w:sz w:val="24"/>
          <w:szCs w:val="24"/>
        </w:rPr>
        <w:t xml:space="preserve">June 6, </w:t>
      </w:r>
      <w:r w:rsidR="00467D23">
        <w:rPr>
          <w:rFonts w:ascii="Arial" w:hAnsi="Arial" w:cs="Arial"/>
          <w:sz w:val="24"/>
          <w:szCs w:val="24"/>
        </w:rPr>
        <w:t>2022</w:t>
      </w:r>
      <w:r w:rsidR="003741F9">
        <w:rPr>
          <w:rFonts w:ascii="Arial" w:hAnsi="Arial" w:cs="Arial"/>
          <w:sz w:val="24"/>
          <w:szCs w:val="24"/>
        </w:rPr>
        <w:t>, and as sub</w:t>
      </w:r>
      <w:r w:rsidR="006415A0">
        <w:rPr>
          <w:rFonts w:ascii="Arial" w:hAnsi="Arial" w:cs="Arial"/>
          <w:sz w:val="24"/>
          <w:szCs w:val="24"/>
        </w:rPr>
        <w:t>sequently amended</w:t>
      </w:r>
      <w:r w:rsidR="009D4149" w:rsidRPr="008C412B">
        <w:rPr>
          <w:rFonts w:ascii="Arial" w:hAnsi="Arial" w:cs="Arial"/>
          <w:sz w:val="24"/>
          <w:szCs w:val="24"/>
        </w:rPr>
        <w:t>).</w:t>
      </w:r>
    </w:p>
    <w:p w14:paraId="4684F142" w14:textId="77777777" w:rsidR="00727A90" w:rsidRPr="00727A90" w:rsidRDefault="00727A90" w:rsidP="0043779C">
      <w:pPr>
        <w:tabs>
          <w:tab w:val="left" w:pos="2340"/>
          <w:tab w:val="right" w:pos="8280"/>
        </w:tabs>
        <w:ind w:firstLine="720"/>
        <w:jc w:val="both"/>
        <w:rPr>
          <w:rFonts w:ascii="Arial" w:hAnsi="Arial" w:cs="Arial"/>
          <w:sz w:val="24"/>
          <w:szCs w:val="24"/>
        </w:rPr>
      </w:pPr>
    </w:p>
    <w:p w14:paraId="2372F140" w14:textId="3B85654A" w:rsidR="00950C34" w:rsidRDefault="004269DC" w:rsidP="0069382B">
      <w:pPr>
        <w:tabs>
          <w:tab w:val="left" w:pos="2340"/>
        </w:tabs>
        <w:ind w:firstLine="720"/>
        <w:jc w:val="both"/>
        <w:rPr>
          <w:rFonts w:ascii="Arial" w:hAnsi="Arial" w:cs="Arial"/>
          <w:sz w:val="24"/>
          <w:szCs w:val="24"/>
        </w:rPr>
      </w:pPr>
      <w:r>
        <w:rPr>
          <w:rFonts w:ascii="Arial" w:hAnsi="Arial" w:cs="Arial"/>
          <w:sz w:val="24"/>
          <w:szCs w:val="24"/>
          <w:u w:val="single"/>
        </w:rPr>
        <w:t>SECTION</w:t>
      </w:r>
      <w:r w:rsidR="0010614D">
        <w:rPr>
          <w:rFonts w:ascii="Arial" w:hAnsi="Arial" w:cs="Arial"/>
          <w:sz w:val="24"/>
          <w:szCs w:val="24"/>
          <w:u w:val="single"/>
        </w:rPr>
        <w:t xml:space="preserve"> 6</w:t>
      </w:r>
      <w:r>
        <w:rPr>
          <w:rFonts w:ascii="Arial" w:hAnsi="Arial" w:cs="Arial"/>
          <w:sz w:val="24"/>
          <w:szCs w:val="24"/>
          <w:u w:val="single"/>
        </w:rPr>
        <w:t>.</w:t>
      </w:r>
      <w:r w:rsidR="0069382B">
        <w:rPr>
          <w:rFonts w:ascii="Arial" w:hAnsi="Arial" w:cs="Arial"/>
          <w:sz w:val="24"/>
          <w:szCs w:val="24"/>
        </w:rPr>
        <w:tab/>
      </w:r>
      <w:r>
        <w:rPr>
          <w:rFonts w:ascii="Arial" w:hAnsi="Arial" w:cs="Arial"/>
          <w:sz w:val="24"/>
          <w:szCs w:val="24"/>
        </w:rPr>
        <w:t xml:space="preserve">The Town of Longboat Key Clerk is hereby directed to provide a certified copy of this Ordinance to the Property Appraisers of Sarasota and Manatee County and the Tax Collectors of Sarasota and Manatee County so as to provide such entities with notice of the creation of the </w:t>
      </w:r>
      <w:proofErr w:type="spellStart"/>
      <w:r w:rsidR="00F52A46">
        <w:rPr>
          <w:rFonts w:ascii="Arial" w:hAnsi="Arial" w:cs="Arial"/>
          <w:sz w:val="24"/>
          <w:szCs w:val="24"/>
        </w:rPr>
        <w:t>Townwide</w:t>
      </w:r>
      <w:proofErr w:type="spellEnd"/>
      <w:r w:rsidR="00C772C6" w:rsidRPr="00C772C6">
        <w:rPr>
          <w:rFonts w:ascii="Arial" w:hAnsi="Arial" w:cs="Arial"/>
          <w:sz w:val="24"/>
          <w:szCs w:val="24"/>
        </w:rPr>
        <w:t xml:space="preserve"> </w:t>
      </w:r>
      <w:r w:rsidR="00DE29EA">
        <w:rPr>
          <w:rFonts w:ascii="Arial" w:hAnsi="Arial" w:cs="Arial"/>
          <w:sz w:val="24"/>
          <w:szCs w:val="24"/>
        </w:rPr>
        <w:t>Canal Maintenance</w:t>
      </w:r>
      <w:r w:rsidR="00C772C6" w:rsidRPr="00C772C6">
        <w:rPr>
          <w:rFonts w:ascii="Arial" w:hAnsi="Arial" w:cs="Arial"/>
          <w:sz w:val="24"/>
          <w:szCs w:val="24"/>
        </w:rPr>
        <w:t xml:space="preserve"> District</w:t>
      </w:r>
      <w:r>
        <w:rPr>
          <w:rFonts w:ascii="Arial" w:hAnsi="Arial" w:cs="Arial"/>
          <w:sz w:val="24"/>
          <w:szCs w:val="24"/>
        </w:rPr>
        <w:t xml:space="preserve"> for the purposes of including the ad valorem taxes on subsequent year’s tax bill.  The Town of Longboat Key shall comply with such additional notice requirements as may be required by law, including but not limited to such notice as may be required pursuant to Chapter 189, Florida Statutes and by the Florida Department of Revenue. </w:t>
      </w:r>
    </w:p>
    <w:p w14:paraId="44BCA5F6" w14:textId="77777777" w:rsidR="00950C34" w:rsidRDefault="00950C34" w:rsidP="0069382B">
      <w:pPr>
        <w:tabs>
          <w:tab w:val="left" w:pos="2340"/>
        </w:tabs>
        <w:ind w:firstLine="720"/>
        <w:jc w:val="both"/>
        <w:rPr>
          <w:rFonts w:ascii="Arial" w:hAnsi="Arial" w:cs="Arial"/>
          <w:sz w:val="24"/>
          <w:szCs w:val="24"/>
        </w:rPr>
      </w:pPr>
    </w:p>
    <w:p w14:paraId="5D1D2F5D" w14:textId="77777777" w:rsidR="00950C34" w:rsidRDefault="00950C34" w:rsidP="0069382B">
      <w:pPr>
        <w:tabs>
          <w:tab w:val="left" w:pos="2340"/>
        </w:tabs>
        <w:ind w:firstLine="720"/>
        <w:jc w:val="both"/>
        <w:rPr>
          <w:rFonts w:ascii="Arial" w:hAnsi="Arial" w:cs="Arial"/>
          <w:sz w:val="24"/>
          <w:szCs w:val="24"/>
        </w:rPr>
      </w:pPr>
    </w:p>
    <w:p w14:paraId="7528524E" w14:textId="6E2A29A2" w:rsidR="00950C34" w:rsidRDefault="00950C34" w:rsidP="00950C34">
      <w:pPr>
        <w:tabs>
          <w:tab w:val="left" w:pos="2340"/>
        </w:tabs>
        <w:jc w:val="center"/>
        <w:rPr>
          <w:rFonts w:ascii="Arial" w:hAnsi="Arial" w:cs="Arial"/>
          <w:sz w:val="24"/>
          <w:szCs w:val="24"/>
        </w:rPr>
      </w:pPr>
      <w:r>
        <w:rPr>
          <w:rFonts w:ascii="Arial" w:hAnsi="Arial" w:cs="Arial"/>
          <w:sz w:val="24"/>
          <w:szCs w:val="24"/>
        </w:rPr>
        <w:t>[Remainder of page intentionally left blank]</w:t>
      </w:r>
      <w:r>
        <w:rPr>
          <w:rFonts w:ascii="Arial" w:hAnsi="Arial" w:cs="Arial"/>
          <w:sz w:val="24"/>
          <w:szCs w:val="24"/>
        </w:rPr>
        <w:br w:type="page"/>
      </w:r>
    </w:p>
    <w:p w14:paraId="0C23F531" w14:textId="6E8CFA04" w:rsidR="00F0537B" w:rsidRDefault="00EF4C9D" w:rsidP="0043779C">
      <w:pPr>
        <w:tabs>
          <w:tab w:val="left" w:pos="2340"/>
          <w:tab w:val="right" w:pos="8280"/>
        </w:tabs>
        <w:ind w:firstLine="720"/>
        <w:jc w:val="both"/>
        <w:rPr>
          <w:rFonts w:ascii="Arial" w:hAnsi="Arial" w:cs="Arial"/>
          <w:sz w:val="24"/>
          <w:szCs w:val="24"/>
        </w:rPr>
      </w:pPr>
      <w:r w:rsidRPr="00035EAB">
        <w:rPr>
          <w:rFonts w:ascii="Arial" w:hAnsi="Arial" w:cs="Arial"/>
          <w:sz w:val="24"/>
          <w:szCs w:val="24"/>
          <w:u w:val="single"/>
        </w:rPr>
        <w:lastRenderedPageBreak/>
        <w:t xml:space="preserve">SECTION </w:t>
      </w:r>
      <w:r w:rsidR="0010614D">
        <w:rPr>
          <w:rFonts w:ascii="Arial" w:hAnsi="Arial" w:cs="Arial"/>
          <w:sz w:val="24"/>
          <w:szCs w:val="24"/>
          <w:u w:val="single"/>
        </w:rPr>
        <w:t>7</w:t>
      </w:r>
      <w:r w:rsidR="00BD0610" w:rsidRPr="00035EAB">
        <w:rPr>
          <w:rFonts w:ascii="Arial" w:hAnsi="Arial" w:cs="Arial"/>
          <w:sz w:val="24"/>
          <w:szCs w:val="24"/>
          <w:u w:val="single"/>
        </w:rPr>
        <w:t>.</w:t>
      </w:r>
      <w:r w:rsidR="00BD0610">
        <w:rPr>
          <w:rFonts w:ascii="Arial" w:hAnsi="Arial" w:cs="Arial"/>
          <w:sz w:val="24"/>
          <w:szCs w:val="24"/>
        </w:rPr>
        <w:tab/>
      </w:r>
      <w:r w:rsidR="00F0537B">
        <w:rPr>
          <w:rFonts w:ascii="Arial" w:hAnsi="Arial" w:cs="Arial"/>
          <w:sz w:val="24"/>
          <w:szCs w:val="24"/>
        </w:rPr>
        <w:t xml:space="preserve">This Ordinance shall take effect immediately upon second </w:t>
      </w:r>
      <w:r w:rsidR="00F0537B" w:rsidRPr="00C772C6">
        <w:rPr>
          <w:rFonts w:ascii="Arial" w:hAnsi="Arial" w:cs="Arial"/>
          <w:sz w:val="24"/>
          <w:szCs w:val="24"/>
        </w:rPr>
        <w:t>reading</w:t>
      </w:r>
      <w:r w:rsidR="00727A90" w:rsidRPr="00C772C6">
        <w:rPr>
          <w:rFonts w:ascii="Arial" w:hAnsi="Arial" w:cs="Arial"/>
          <w:sz w:val="24"/>
          <w:szCs w:val="24"/>
        </w:rPr>
        <w:t>,</w:t>
      </w:r>
      <w:r w:rsidR="00C772C6">
        <w:rPr>
          <w:rFonts w:ascii="Arial" w:hAnsi="Arial" w:cs="Arial"/>
          <w:sz w:val="24"/>
          <w:szCs w:val="24"/>
        </w:rPr>
        <w:t xml:space="preserve"> </w:t>
      </w:r>
      <w:r w:rsidR="00727A90" w:rsidRPr="004269DC">
        <w:rPr>
          <w:rFonts w:ascii="Arial" w:hAnsi="Arial" w:cs="Arial"/>
          <w:sz w:val="24"/>
          <w:szCs w:val="24"/>
        </w:rPr>
        <w:t>public hearing, and adoption</w:t>
      </w:r>
      <w:r w:rsidR="00F0537B" w:rsidRPr="004269DC">
        <w:rPr>
          <w:rFonts w:ascii="Arial" w:hAnsi="Arial" w:cs="Arial"/>
          <w:sz w:val="24"/>
          <w:szCs w:val="24"/>
        </w:rPr>
        <w:t>.</w:t>
      </w:r>
      <w:r w:rsidR="00C772C6">
        <w:rPr>
          <w:rFonts w:ascii="Arial" w:hAnsi="Arial" w:cs="Arial"/>
          <w:sz w:val="24"/>
          <w:szCs w:val="24"/>
        </w:rPr>
        <w:t xml:space="preserve"> </w:t>
      </w:r>
      <w:r w:rsidR="00F0537B">
        <w:rPr>
          <w:rFonts w:ascii="Arial" w:hAnsi="Arial" w:cs="Arial"/>
          <w:sz w:val="24"/>
          <w:szCs w:val="24"/>
        </w:rPr>
        <w:t xml:space="preserve">The governing board of the </w:t>
      </w:r>
      <w:r w:rsidR="00035EAB">
        <w:rPr>
          <w:rFonts w:ascii="Arial" w:hAnsi="Arial" w:cs="Arial"/>
          <w:sz w:val="24"/>
          <w:szCs w:val="24"/>
        </w:rPr>
        <w:t xml:space="preserve">Longboat Key </w:t>
      </w:r>
      <w:proofErr w:type="spellStart"/>
      <w:r w:rsidR="00F52A46">
        <w:rPr>
          <w:rFonts w:ascii="Arial" w:hAnsi="Arial" w:cs="Arial"/>
          <w:sz w:val="24"/>
          <w:szCs w:val="24"/>
        </w:rPr>
        <w:t>Townwide</w:t>
      </w:r>
      <w:proofErr w:type="spellEnd"/>
      <w:r w:rsidR="00C772C6">
        <w:rPr>
          <w:rFonts w:ascii="Arial" w:hAnsi="Arial" w:cs="Arial"/>
          <w:sz w:val="24"/>
          <w:szCs w:val="24"/>
        </w:rPr>
        <w:t xml:space="preserve"> </w:t>
      </w:r>
      <w:r w:rsidR="00DE29EA">
        <w:rPr>
          <w:rFonts w:ascii="Arial" w:hAnsi="Arial" w:cs="Arial"/>
          <w:sz w:val="24"/>
          <w:szCs w:val="24"/>
        </w:rPr>
        <w:t>Canal Maintenance</w:t>
      </w:r>
      <w:r>
        <w:rPr>
          <w:rFonts w:ascii="Arial" w:hAnsi="Arial" w:cs="Arial"/>
          <w:sz w:val="24"/>
          <w:szCs w:val="24"/>
        </w:rPr>
        <w:t xml:space="preserve"> District </w:t>
      </w:r>
      <w:r w:rsidR="00F0537B">
        <w:rPr>
          <w:rFonts w:ascii="Arial" w:hAnsi="Arial" w:cs="Arial"/>
          <w:sz w:val="24"/>
          <w:szCs w:val="24"/>
        </w:rPr>
        <w:t xml:space="preserve">shall be empowered to act as of the effective date of this Ordinance. The creation of the Longboat Key </w:t>
      </w:r>
      <w:proofErr w:type="spellStart"/>
      <w:r w:rsidR="00F52A46">
        <w:rPr>
          <w:rFonts w:ascii="Arial" w:hAnsi="Arial" w:cs="Arial"/>
          <w:sz w:val="24"/>
          <w:szCs w:val="24"/>
        </w:rPr>
        <w:t>Townwide</w:t>
      </w:r>
      <w:proofErr w:type="spellEnd"/>
      <w:r w:rsidR="00C772C6">
        <w:rPr>
          <w:rFonts w:ascii="Arial" w:hAnsi="Arial" w:cs="Arial"/>
          <w:sz w:val="24"/>
          <w:szCs w:val="24"/>
        </w:rPr>
        <w:t xml:space="preserve"> </w:t>
      </w:r>
      <w:r w:rsidR="00DE29EA">
        <w:rPr>
          <w:rFonts w:ascii="Arial" w:hAnsi="Arial" w:cs="Arial"/>
          <w:sz w:val="24"/>
          <w:szCs w:val="24"/>
        </w:rPr>
        <w:t>Canal Maintenance</w:t>
      </w:r>
      <w:r w:rsidR="00C772C6">
        <w:rPr>
          <w:rFonts w:ascii="Arial" w:hAnsi="Arial" w:cs="Arial"/>
          <w:sz w:val="24"/>
          <w:szCs w:val="24"/>
        </w:rPr>
        <w:t xml:space="preserve"> District</w:t>
      </w:r>
      <w:r>
        <w:rPr>
          <w:rFonts w:ascii="Arial" w:hAnsi="Arial" w:cs="Arial"/>
          <w:sz w:val="24"/>
          <w:szCs w:val="24"/>
        </w:rPr>
        <w:t xml:space="preserve"> </w:t>
      </w:r>
      <w:r w:rsidR="008E4D89">
        <w:rPr>
          <w:rFonts w:ascii="Arial" w:hAnsi="Arial" w:cs="Arial"/>
          <w:sz w:val="24"/>
          <w:szCs w:val="24"/>
        </w:rPr>
        <w:t xml:space="preserve">shall take effect on the date of </w:t>
      </w:r>
      <w:r w:rsidR="00727A90" w:rsidRPr="009C2F57">
        <w:rPr>
          <w:rFonts w:ascii="Arial" w:hAnsi="Arial" w:cs="Arial"/>
          <w:sz w:val="24"/>
          <w:szCs w:val="24"/>
        </w:rPr>
        <w:t>adoption</w:t>
      </w:r>
      <w:r w:rsidR="008E4D89">
        <w:rPr>
          <w:rFonts w:ascii="Arial" w:hAnsi="Arial" w:cs="Arial"/>
          <w:sz w:val="24"/>
          <w:szCs w:val="24"/>
        </w:rPr>
        <w:t>.</w:t>
      </w:r>
    </w:p>
    <w:p w14:paraId="5A820DB3" w14:textId="77777777" w:rsidR="00727A90" w:rsidRDefault="00727A90" w:rsidP="0043779C">
      <w:pPr>
        <w:tabs>
          <w:tab w:val="left" w:pos="2340"/>
          <w:tab w:val="right" w:pos="8280"/>
        </w:tabs>
        <w:ind w:firstLine="720"/>
        <w:jc w:val="both"/>
        <w:rPr>
          <w:rFonts w:ascii="Arial" w:hAnsi="Arial" w:cs="Arial"/>
          <w:sz w:val="24"/>
          <w:szCs w:val="24"/>
        </w:rPr>
      </w:pPr>
    </w:p>
    <w:p w14:paraId="6286FBD2" w14:textId="192CB9B4" w:rsidR="00C772C6" w:rsidRPr="00C772C6" w:rsidRDefault="00C772C6" w:rsidP="00C772C6">
      <w:pPr>
        <w:tabs>
          <w:tab w:val="left" w:pos="720"/>
          <w:tab w:val="left" w:pos="2340"/>
        </w:tabs>
        <w:autoSpaceDE w:val="0"/>
        <w:autoSpaceDN w:val="0"/>
        <w:adjustRightInd w:val="0"/>
        <w:ind w:right="18"/>
        <w:jc w:val="both"/>
        <w:rPr>
          <w:rFonts w:ascii="Arial" w:hAnsi="Arial" w:cs="Arial"/>
          <w:sz w:val="24"/>
          <w:szCs w:val="24"/>
        </w:rPr>
      </w:pPr>
      <w:r>
        <w:rPr>
          <w:rFonts w:ascii="Arial" w:hAnsi="Arial" w:cs="Arial"/>
          <w:sz w:val="24"/>
          <w:szCs w:val="24"/>
        </w:rPr>
        <w:tab/>
      </w:r>
      <w:r w:rsidRPr="00C772C6">
        <w:rPr>
          <w:rFonts w:ascii="Arial" w:hAnsi="Arial" w:cs="Arial"/>
          <w:sz w:val="24"/>
          <w:szCs w:val="24"/>
        </w:rPr>
        <w:t xml:space="preserve">PASSED at a </w:t>
      </w:r>
      <w:r w:rsidR="004046DB">
        <w:rPr>
          <w:rFonts w:ascii="Arial" w:hAnsi="Arial" w:cs="Arial"/>
          <w:sz w:val="24"/>
          <w:szCs w:val="24"/>
        </w:rPr>
        <w:t xml:space="preserve">public </w:t>
      </w:r>
      <w:r w:rsidRPr="00C772C6">
        <w:rPr>
          <w:rFonts w:ascii="Arial" w:hAnsi="Arial" w:cs="Arial"/>
          <w:sz w:val="24"/>
          <w:szCs w:val="24"/>
        </w:rPr>
        <w:t xml:space="preserve">meeting of the Town Commission held the </w:t>
      </w:r>
      <w:r w:rsidR="004046DB">
        <w:rPr>
          <w:rFonts w:ascii="Arial" w:hAnsi="Arial" w:cs="Arial"/>
          <w:sz w:val="24"/>
          <w:szCs w:val="24"/>
        </w:rPr>
        <w:t>12</w:t>
      </w:r>
      <w:r w:rsidR="00F63B44">
        <w:rPr>
          <w:rFonts w:ascii="Arial" w:hAnsi="Arial" w:cs="Arial"/>
          <w:sz w:val="24"/>
          <w:szCs w:val="24"/>
        </w:rPr>
        <w:t>th</w:t>
      </w:r>
      <w:r w:rsidRPr="00C772C6">
        <w:rPr>
          <w:rFonts w:ascii="Arial" w:hAnsi="Arial" w:cs="Arial"/>
          <w:sz w:val="24"/>
          <w:szCs w:val="24"/>
        </w:rPr>
        <w:t xml:space="preserve"> day of </w:t>
      </w:r>
      <w:r w:rsidR="00F63B44">
        <w:rPr>
          <w:rFonts w:ascii="Arial" w:hAnsi="Arial" w:cs="Arial"/>
          <w:sz w:val="24"/>
          <w:szCs w:val="24"/>
        </w:rPr>
        <w:t>November</w:t>
      </w:r>
      <w:r w:rsidRPr="00C772C6">
        <w:rPr>
          <w:rFonts w:ascii="Arial" w:hAnsi="Arial" w:cs="Arial"/>
          <w:sz w:val="24"/>
          <w:szCs w:val="24"/>
        </w:rPr>
        <w:t>, 2024.</w:t>
      </w:r>
    </w:p>
    <w:p w14:paraId="6F779761" w14:textId="77777777" w:rsidR="00C772C6" w:rsidRPr="00C772C6" w:rsidRDefault="00C772C6" w:rsidP="00C772C6">
      <w:pPr>
        <w:tabs>
          <w:tab w:val="left" w:pos="720"/>
          <w:tab w:val="left" w:pos="2340"/>
        </w:tabs>
        <w:autoSpaceDE w:val="0"/>
        <w:autoSpaceDN w:val="0"/>
        <w:adjustRightInd w:val="0"/>
        <w:ind w:right="18"/>
        <w:jc w:val="both"/>
        <w:rPr>
          <w:rFonts w:ascii="Arial" w:hAnsi="Arial" w:cs="Arial"/>
          <w:sz w:val="24"/>
          <w:szCs w:val="24"/>
        </w:rPr>
      </w:pPr>
    </w:p>
    <w:p w14:paraId="59F75A40" w14:textId="71A46924" w:rsidR="00C772C6" w:rsidRPr="00C772C6" w:rsidRDefault="00C772C6" w:rsidP="00C772C6">
      <w:pPr>
        <w:tabs>
          <w:tab w:val="left" w:pos="720"/>
          <w:tab w:val="left" w:pos="2340"/>
        </w:tabs>
        <w:autoSpaceDE w:val="0"/>
        <w:autoSpaceDN w:val="0"/>
        <w:adjustRightInd w:val="0"/>
        <w:ind w:right="18"/>
        <w:jc w:val="both"/>
        <w:rPr>
          <w:rFonts w:ascii="Arial" w:hAnsi="Arial" w:cs="Arial"/>
          <w:sz w:val="24"/>
          <w:szCs w:val="24"/>
        </w:rPr>
      </w:pPr>
      <w:r w:rsidRPr="00C772C6">
        <w:rPr>
          <w:rFonts w:ascii="Arial" w:hAnsi="Arial" w:cs="Arial"/>
          <w:sz w:val="24"/>
          <w:szCs w:val="24"/>
        </w:rPr>
        <w:tab/>
        <w:t xml:space="preserve">ADOPTED at a meeting and public hearing of the Town Commission held the </w:t>
      </w:r>
      <w:r w:rsidR="004046DB">
        <w:rPr>
          <w:rFonts w:ascii="Arial" w:hAnsi="Arial" w:cs="Arial"/>
          <w:sz w:val="24"/>
          <w:szCs w:val="24"/>
        </w:rPr>
        <w:t>2nd</w:t>
      </w:r>
      <w:r w:rsidR="00F63B44">
        <w:rPr>
          <w:rFonts w:ascii="Arial" w:hAnsi="Arial" w:cs="Arial"/>
          <w:sz w:val="24"/>
          <w:szCs w:val="24"/>
        </w:rPr>
        <w:t xml:space="preserve"> </w:t>
      </w:r>
      <w:r w:rsidRPr="00C772C6">
        <w:rPr>
          <w:rFonts w:ascii="Arial" w:hAnsi="Arial" w:cs="Arial"/>
          <w:sz w:val="24"/>
          <w:szCs w:val="24"/>
        </w:rPr>
        <w:t xml:space="preserve">day of </w:t>
      </w:r>
      <w:r w:rsidR="00F63B44">
        <w:rPr>
          <w:rFonts w:ascii="Arial" w:hAnsi="Arial" w:cs="Arial"/>
          <w:sz w:val="24"/>
          <w:szCs w:val="24"/>
        </w:rPr>
        <w:t>December</w:t>
      </w:r>
      <w:r w:rsidRPr="00C772C6">
        <w:rPr>
          <w:rFonts w:ascii="Arial" w:hAnsi="Arial" w:cs="Arial"/>
          <w:sz w:val="24"/>
          <w:szCs w:val="24"/>
        </w:rPr>
        <w:t>, 2024.</w:t>
      </w:r>
    </w:p>
    <w:p w14:paraId="014E2664" w14:textId="77777777" w:rsidR="00C772C6" w:rsidRPr="00C772C6" w:rsidRDefault="00C772C6" w:rsidP="00C772C6">
      <w:pPr>
        <w:tabs>
          <w:tab w:val="left" w:pos="1440"/>
          <w:tab w:val="left" w:pos="3168"/>
          <w:tab w:val="center" w:pos="4752"/>
        </w:tabs>
        <w:autoSpaceDE w:val="0"/>
        <w:autoSpaceDN w:val="0"/>
        <w:adjustRightInd w:val="0"/>
        <w:ind w:right="18"/>
        <w:jc w:val="both"/>
        <w:rPr>
          <w:rFonts w:ascii="Arial" w:hAnsi="Arial" w:cs="Arial"/>
          <w:sz w:val="24"/>
          <w:szCs w:val="24"/>
        </w:rPr>
      </w:pPr>
    </w:p>
    <w:p w14:paraId="2E237557" w14:textId="77777777" w:rsidR="00C772C6" w:rsidRPr="00C772C6" w:rsidRDefault="00C772C6" w:rsidP="00C772C6">
      <w:pPr>
        <w:tabs>
          <w:tab w:val="left" w:pos="1440"/>
          <w:tab w:val="left" w:pos="3168"/>
          <w:tab w:val="center" w:pos="4752"/>
        </w:tabs>
        <w:autoSpaceDE w:val="0"/>
        <w:autoSpaceDN w:val="0"/>
        <w:adjustRightInd w:val="0"/>
        <w:ind w:right="18"/>
        <w:jc w:val="both"/>
        <w:rPr>
          <w:rFonts w:ascii="Arial" w:hAnsi="Arial" w:cs="Arial"/>
          <w:sz w:val="24"/>
          <w:szCs w:val="24"/>
        </w:rPr>
      </w:pPr>
    </w:p>
    <w:p w14:paraId="21594820" w14:textId="77777777" w:rsidR="00C772C6" w:rsidRPr="00C772C6" w:rsidRDefault="00C772C6" w:rsidP="00C772C6">
      <w:pPr>
        <w:tabs>
          <w:tab w:val="left" w:pos="1440"/>
          <w:tab w:val="left" w:pos="3168"/>
          <w:tab w:val="center" w:pos="4752"/>
          <w:tab w:val="left" w:pos="5040"/>
          <w:tab w:val="left" w:pos="9270"/>
        </w:tabs>
        <w:autoSpaceDE w:val="0"/>
        <w:autoSpaceDN w:val="0"/>
        <w:adjustRightInd w:val="0"/>
        <w:ind w:right="18"/>
        <w:jc w:val="both"/>
        <w:rPr>
          <w:rFonts w:ascii="Arial" w:hAnsi="Arial" w:cs="Arial"/>
          <w:sz w:val="24"/>
          <w:szCs w:val="24"/>
          <w:u w:val="single"/>
        </w:rPr>
      </w:pPr>
      <w:r w:rsidRPr="00C772C6">
        <w:rPr>
          <w:rFonts w:ascii="Arial" w:hAnsi="Arial" w:cs="Arial"/>
          <w:sz w:val="24"/>
          <w:szCs w:val="24"/>
        </w:rPr>
        <w:tab/>
      </w:r>
      <w:r w:rsidRPr="00C772C6">
        <w:rPr>
          <w:rFonts w:ascii="Arial" w:hAnsi="Arial" w:cs="Arial"/>
          <w:sz w:val="24"/>
          <w:szCs w:val="24"/>
        </w:rPr>
        <w:tab/>
      </w:r>
      <w:r w:rsidRPr="00C772C6">
        <w:rPr>
          <w:rFonts w:ascii="Arial" w:hAnsi="Arial" w:cs="Arial"/>
          <w:sz w:val="24"/>
          <w:szCs w:val="24"/>
        </w:rPr>
        <w:tab/>
      </w:r>
      <w:r w:rsidRPr="00C772C6">
        <w:rPr>
          <w:rFonts w:ascii="Arial" w:hAnsi="Arial" w:cs="Arial"/>
          <w:sz w:val="24"/>
          <w:szCs w:val="24"/>
        </w:rPr>
        <w:tab/>
      </w:r>
      <w:r w:rsidRPr="00C772C6">
        <w:rPr>
          <w:rFonts w:ascii="Arial" w:hAnsi="Arial" w:cs="Arial"/>
          <w:sz w:val="24"/>
          <w:szCs w:val="24"/>
          <w:u w:val="single"/>
        </w:rPr>
        <w:tab/>
      </w:r>
    </w:p>
    <w:p w14:paraId="7930B778" w14:textId="3A8561FD" w:rsidR="00C772C6" w:rsidRPr="00C772C6" w:rsidRDefault="00C772C6" w:rsidP="00C772C6">
      <w:pPr>
        <w:tabs>
          <w:tab w:val="left" w:pos="1440"/>
          <w:tab w:val="left" w:pos="3168"/>
          <w:tab w:val="center" w:pos="4752"/>
        </w:tabs>
        <w:autoSpaceDE w:val="0"/>
        <w:autoSpaceDN w:val="0"/>
        <w:adjustRightInd w:val="0"/>
        <w:ind w:left="5040" w:right="18" w:hanging="5040"/>
        <w:jc w:val="both"/>
        <w:rPr>
          <w:rFonts w:ascii="Arial" w:hAnsi="Arial" w:cs="Arial"/>
          <w:sz w:val="24"/>
          <w:szCs w:val="24"/>
        </w:rPr>
      </w:pPr>
      <w:r w:rsidRPr="00C772C6">
        <w:rPr>
          <w:rFonts w:ascii="Arial" w:hAnsi="Arial" w:cs="Arial"/>
          <w:sz w:val="24"/>
          <w:szCs w:val="24"/>
        </w:rPr>
        <w:tab/>
      </w:r>
      <w:r w:rsidRPr="00C772C6">
        <w:rPr>
          <w:rFonts w:ascii="Arial" w:hAnsi="Arial" w:cs="Arial"/>
          <w:sz w:val="24"/>
          <w:szCs w:val="24"/>
        </w:rPr>
        <w:tab/>
      </w:r>
      <w:r w:rsidRPr="00C772C6">
        <w:rPr>
          <w:rFonts w:ascii="Arial" w:hAnsi="Arial" w:cs="Arial"/>
          <w:sz w:val="24"/>
          <w:szCs w:val="24"/>
        </w:rPr>
        <w:tab/>
      </w:r>
      <w:r w:rsidRPr="00C772C6">
        <w:rPr>
          <w:rFonts w:ascii="Arial" w:hAnsi="Arial" w:cs="Arial"/>
          <w:sz w:val="24"/>
          <w:szCs w:val="24"/>
        </w:rPr>
        <w:tab/>
      </w:r>
      <w:r w:rsidR="0010614D">
        <w:rPr>
          <w:rFonts w:ascii="Arial" w:hAnsi="Arial" w:cs="Arial"/>
          <w:sz w:val="24"/>
          <w:szCs w:val="24"/>
        </w:rPr>
        <w:t>Ken Schneir</w:t>
      </w:r>
      <w:r w:rsidRPr="00C772C6">
        <w:rPr>
          <w:rFonts w:ascii="Arial" w:hAnsi="Arial" w:cs="Arial"/>
          <w:sz w:val="24"/>
          <w:szCs w:val="24"/>
        </w:rPr>
        <w:t>, Mayor</w:t>
      </w:r>
    </w:p>
    <w:p w14:paraId="5CFB75DC" w14:textId="77777777" w:rsidR="00C772C6" w:rsidRPr="00C772C6" w:rsidRDefault="00C772C6"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r w:rsidRPr="00C772C6">
        <w:rPr>
          <w:rFonts w:ascii="Arial" w:hAnsi="Arial" w:cs="Arial"/>
          <w:sz w:val="24"/>
          <w:szCs w:val="24"/>
        </w:rPr>
        <w:t>ATTEST:</w:t>
      </w:r>
    </w:p>
    <w:p w14:paraId="35E55383" w14:textId="77777777" w:rsidR="00C772C6" w:rsidRPr="00C772C6" w:rsidRDefault="00C772C6"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p>
    <w:p w14:paraId="39C19338" w14:textId="77777777" w:rsidR="00C772C6" w:rsidRPr="00C772C6" w:rsidRDefault="00C772C6"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p>
    <w:p w14:paraId="5239A1E3" w14:textId="77777777" w:rsidR="00C772C6" w:rsidRPr="00C772C6" w:rsidRDefault="00C772C6" w:rsidP="00C772C6">
      <w:pPr>
        <w:tabs>
          <w:tab w:val="left" w:pos="3600"/>
          <w:tab w:val="center" w:pos="4752"/>
          <w:tab w:val="left" w:pos="5903"/>
        </w:tabs>
        <w:autoSpaceDE w:val="0"/>
        <w:autoSpaceDN w:val="0"/>
        <w:adjustRightInd w:val="0"/>
        <w:ind w:right="18"/>
        <w:jc w:val="both"/>
        <w:rPr>
          <w:rFonts w:ascii="Arial" w:hAnsi="Arial" w:cs="Arial"/>
          <w:sz w:val="24"/>
          <w:szCs w:val="24"/>
          <w:u w:val="single"/>
        </w:rPr>
      </w:pPr>
      <w:r w:rsidRPr="00C772C6">
        <w:rPr>
          <w:rFonts w:ascii="Arial" w:hAnsi="Arial" w:cs="Arial"/>
          <w:sz w:val="24"/>
          <w:szCs w:val="24"/>
          <w:u w:val="single"/>
        </w:rPr>
        <w:tab/>
      </w:r>
    </w:p>
    <w:p w14:paraId="520BA5AF" w14:textId="77777777" w:rsidR="00F63B44" w:rsidRDefault="00C772C6"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r w:rsidRPr="00C772C6">
        <w:rPr>
          <w:rFonts w:ascii="Arial" w:hAnsi="Arial" w:cs="Arial"/>
          <w:sz w:val="24"/>
          <w:szCs w:val="24"/>
        </w:rPr>
        <w:t>Trish Shinkle, Town Clerk</w:t>
      </w:r>
    </w:p>
    <w:p w14:paraId="65BF950A" w14:textId="77777777" w:rsidR="00F63B44" w:rsidRDefault="00F63B44"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p>
    <w:p w14:paraId="107C7FAF" w14:textId="77777777" w:rsidR="00F63B44" w:rsidRDefault="00F63B44"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pPr>
    </w:p>
    <w:p w14:paraId="38679539" w14:textId="77777777" w:rsidR="00F63B44" w:rsidRDefault="00F63B44" w:rsidP="00C772C6">
      <w:pPr>
        <w:tabs>
          <w:tab w:val="left" w:pos="1440"/>
          <w:tab w:val="left" w:pos="3168"/>
          <w:tab w:val="center" w:pos="4752"/>
          <w:tab w:val="left" w:pos="5903"/>
        </w:tabs>
        <w:autoSpaceDE w:val="0"/>
        <w:autoSpaceDN w:val="0"/>
        <w:adjustRightInd w:val="0"/>
        <w:ind w:right="18"/>
        <w:jc w:val="both"/>
        <w:rPr>
          <w:rFonts w:ascii="Arial" w:hAnsi="Arial" w:cs="Arial"/>
          <w:sz w:val="24"/>
          <w:szCs w:val="24"/>
        </w:rPr>
        <w:sectPr w:rsidR="00F63B44" w:rsidSect="00C772C6">
          <w:footerReference w:type="default" r:id="rId7"/>
          <w:headerReference w:type="first" r:id="rId8"/>
          <w:footerReference w:type="first" r:id="rId9"/>
          <w:pgSz w:w="12240" w:h="15840"/>
          <w:pgMar w:top="1440" w:right="1440" w:bottom="1440" w:left="1440" w:header="720" w:footer="720" w:gutter="0"/>
          <w:cols w:space="720"/>
          <w:docGrid w:linePitch="272"/>
        </w:sectPr>
      </w:pPr>
    </w:p>
    <w:p w14:paraId="08045371" w14:textId="5CC3E75D" w:rsidR="00C772C6" w:rsidRPr="00F63B44" w:rsidRDefault="00F63B44" w:rsidP="00F63B44">
      <w:pPr>
        <w:tabs>
          <w:tab w:val="left" w:pos="1440"/>
          <w:tab w:val="left" w:pos="3168"/>
          <w:tab w:val="center" w:pos="4752"/>
          <w:tab w:val="left" w:pos="5903"/>
        </w:tabs>
        <w:autoSpaceDE w:val="0"/>
        <w:autoSpaceDN w:val="0"/>
        <w:adjustRightInd w:val="0"/>
        <w:ind w:right="18"/>
        <w:jc w:val="center"/>
        <w:rPr>
          <w:rFonts w:ascii="Arial" w:hAnsi="Arial" w:cs="Arial"/>
          <w:b/>
          <w:bCs/>
          <w:sz w:val="24"/>
          <w:szCs w:val="24"/>
        </w:rPr>
      </w:pPr>
      <w:r w:rsidRPr="00F63B44">
        <w:rPr>
          <w:rFonts w:ascii="Arial" w:hAnsi="Arial" w:cs="Arial"/>
          <w:b/>
          <w:bCs/>
          <w:sz w:val="24"/>
          <w:szCs w:val="24"/>
        </w:rPr>
        <w:lastRenderedPageBreak/>
        <w:t>EXHIBIT A</w:t>
      </w:r>
    </w:p>
    <w:p w14:paraId="122F31B7" w14:textId="77777777" w:rsidR="00F63B44" w:rsidRPr="00F63B44" w:rsidRDefault="00F63B44" w:rsidP="00F63B44">
      <w:pPr>
        <w:tabs>
          <w:tab w:val="left" w:pos="1440"/>
          <w:tab w:val="left" w:pos="3168"/>
          <w:tab w:val="center" w:pos="4752"/>
          <w:tab w:val="left" w:pos="5903"/>
        </w:tabs>
        <w:autoSpaceDE w:val="0"/>
        <w:autoSpaceDN w:val="0"/>
        <w:adjustRightInd w:val="0"/>
        <w:ind w:right="18"/>
        <w:jc w:val="center"/>
        <w:rPr>
          <w:rFonts w:ascii="Arial" w:hAnsi="Arial" w:cs="Arial"/>
          <w:b/>
          <w:bCs/>
          <w:sz w:val="24"/>
          <w:szCs w:val="24"/>
        </w:rPr>
      </w:pPr>
    </w:p>
    <w:p w14:paraId="1C87AE6F" w14:textId="3CD30569" w:rsidR="00F63B44" w:rsidRDefault="00F63B44" w:rsidP="00F63B44">
      <w:pPr>
        <w:tabs>
          <w:tab w:val="left" w:pos="1440"/>
          <w:tab w:val="left" w:pos="3168"/>
          <w:tab w:val="center" w:pos="4752"/>
          <w:tab w:val="left" w:pos="5903"/>
        </w:tabs>
        <w:autoSpaceDE w:val="0"/>
        <w:autoSpaceDN w:val="0"/>
        <w:adjustRightInd w:val="0"/>
        <w:ind w:right="18"/>
        <w:jc w:val="center"/>
        <w:rPr>
          <w:rFonts w:ascii="Arial" w:hAnsi="Arial" w:cs="Arial"/>
          <w:b/>
          <w:bCs/>
          <w:sz w:val="24"/>
          <w:szCs w:val="24"/>
        </w:rPr>
      </w:pPr>
      <w:r w:rsidRPr="00F63B44">
        <w:rPr>
          <w:rFonts w:ascii="Arial" w:hAnsi="Arial" w:cs="Arial"/>
          <w:b/>
          <w:bCs/>
          <w:sz w:val="24"/>
          <w:szCs w:val="24"/>
        </w:rPr>
        <w:t>NEW SECTIONS 92-70 THROUGH 92.78</w:t>
      </w:r>
    </w:p>
    <w:p w14:paraId="6390E44F" w14:textId="77777777" w:rsidR="00F27B3C" w:rsidRPr="00F63B44" w:rsidRDefault="00F27B3C" w:rsidP="00F63B44">
      <w:pPr>
        <w:tabs>
          <w:tab w:val="left" w:pos="1440"/>
          <w:tab w:val="left" w:pos="3168"/>
          <w:tab w:val="center" w:pos="4752"/>
          <w:tab w:val="left" w:pos="5903"/>
        </w:tabs>
        <w:autoSpaceDE w:val="0"/>
        <w:autoSpaceDN w:val="0"/>
        <w:adjustRightInd w:val="0"/>
        <w:ind w:right="18"/>
        <w:jc w:val="center"/>
        <w:rPr>
          <w:rFonts w:ascii="Arial" w:hAnsi="Arial" w:cs="Arial"/>
          <w:b/>
          <w:bCs/>
          <w:sz w:val="24"/>
          <w:szCs w:val="24"/>
        </w:rPr>
      </w:pPr>
    </w:p>
    <w:p w14:paraId="5EF6289E" w14:textId="5BDDD477" w:rsidR="00F27B3C" w:rsidRDefault="00F27B3C" w:rsidP="00F27B3C">
      <w:pPr>
        <w:pStyle w:val="Section"/>
      </w:pPr>
      <w:r>
        <w:t xml:space="preserve">92.70 Establishment of </w:t>
      </w:r>
      <w:proofErr w:type="spellStart"/>
      <w:r w:rsidR="00F52A46">
        <w:t>Townwide</w:t>
      </w:r>
      <w:proofErr w:type="spellEnd"/>
      <w:r>
        <w:t xml:space="preserve"> Canal Maintenance District.</w:t>
      </w:r>
    </w:p>
    <w:p w14:paraId="24811695" w14:textId="1A42A82C" w:rsidR="00F27B3C" w:rsidRDefault="00F27B3C" w:rsidP="00F27B3C">
      <w:pPr>
        <w:pStyle w:val="Paragraph1"/>
      </w:pPr>
      <w:r>
        <w:t xml:space="preserve">The Town Commission hereby recognizes that the Town’s waterways and canals are a </w:t>
      </w:r>
      <w:proofErr w:type="spellStart"/>
      <w:r w:rsidR="00F52A46">
        <w:t>Townwide</w:t>
      </w:r>
      <w:proofErr w:type="spellEnd"/>
      <w:r>
        <w:t xml:space="preserve"> asset that attract residential and commercial property owners, residents and tourists to the Town. The Town Commission also recognizes that the Town’s waterways and canals benefit all property owners and residents because proper maintenance of the waterways and canals ensures the </w:t>
      </w:r>
      <w:r w:rsidRPr="00D66756">
        <w:t>continued</w:t>
      </w:r>
      <w:r>
        <w:t xml:space="preserve"> use of the </w:t>
      </w:r>
      <w:r w:rsidRPr="00D66756">
        <w:t>waterways and canal</w:t>
      </w:r>
      <w:r>
        <w:t>s for transportation and navigational purposes. The preservation and maintenance of ongoing navigability of the Town’s waterways and canals</w:t>
      </w:r>
      <w:r w:rsidRPr="00D66756">
        <w:t xml:space="preserve"> </w:t>
      </w:r>
      <w:r>
        <w:t xml:space="preserve">enhances waterborne and vessel recreational activities; </w:t>
      </w:r>
      <w:r w:rsidRPr="00D66756">
        <w:t>preserve</w:t>
      </w:r>
      <w:r>
        <w:t>s</w:t>
      </w:r>
      <w:r w:rsidRPr="00D66756">
        <w:t xml:space="preserve"> the Town's </w:t>
      </w:r>
      <w:r>
        <w:t xml:space="preserve">attraction as a premier coastal community; provides for alternative waterborne means of transportation to the island; preserves </w:t>
      </w:r>
      <w:r w:rsidRPr="00D66756">
        <w:t>scenic</w:t>
      </w:r>
      <w:r>
        <w:t xml:space="preserve">, </w:t>
      </w:r>
      <w:r w:rsidRPr="00D66756">
        <w:t>environmental and aesthetic features</w:t>
      </w:r>
      <w:r>
        <w:t xml:space="preserve">; and enhances property values. Additionally, the Town Commission finds that there are numerous public and private access areas to the Town's waterways and canals that afford all of the Town's residents, property owners, and visitors a reasonable opportunity to access Sarasota Bay and the Gulf of Mexico by watercraft or vessel. The Town Commission does hereby establish the Longboat Key </w:t>
      </w:r>
      <w:proofErr w:type="spellStart"/>
      <w:r w:rsidR="00F52A46">
        <w:t>Townwide</w:t>
      </w:r>
      <w:proofErr w:type="spellEnd"/>
      <w:r>
        <w:t xml:space="preserve"> Canal Maintenance District, hereinafter the "Canal District" pursuant to the Town's home rule authority as set forth in Article VIII, Section 2 of the Florida Constitution; and the Town's home rule authority as set forth in F.S. </w:t>
      </w:r>
      <w:proofErr w:type="spellStart"/>
      <w:r>
        <w:t>ch.</w:t>
      </w:r>
      <w:proofErr w:type="spellEnd"/>
      <w:r>
        <w:t xml:space="preserve"> 166, and F.S. </w:t>
      </w:r>
      <w:proofErr w:type="spellStart"/>
      <w:r>
        <w:t>ch.</w:t>
      </w:r>
      <w:proofErr w:type="spellEnd"/>
      <w:r>
        <w:t xml:space="preserve"> 189. The Canal District shall be a dependent special district of the Town of Longboat Key, Florida.</w:t>
      </w:r>
    </w:p>
    <w:p w14:paraId="074C1C29" w14:textId="77777777" w:rsidR="00F27B3C" w:rsidRDefault="00F27B3C" w:rsidP="00F27B3C">
      <w:pPr>
        <w:pStyle w:val="Section"/>
      </w:pPr>
      <w:r>
        <w:t>92.71 Purpose, powers, function and duties.</w:t>
      </w:r>
    </w:p>
    <w:p w14:paraId="0DE1160F" w14:textId="77777777" w:rsidR="00F27B3C" w:rsidRDefault="00F27B3C" w:rsidP="00F27B3C">
      <w:pPr>
        <w:pStyle w:val="Paragraph1"/>
      </w:pPr>
      <w:r>
        <w:t xml:space="preserve">The purpose and function of the Canal District is to facilitate the Town's funding of on-going waterway and canal maintenance activities and projects within the Town that are necessitated by tidal action and other natural and man-made causes of shifting sand, siltation and erosion and that enhance navigation within the waterway and canal network. The Canal District shall have all powers, functions, and duties authorized by law to effectuate its purpose including, but not limited to the following: </w:t>
      </w:r>
    </w:p>
    <w:p w14:paraId="0F17E3AA" w14:textId="77777777" w:rsidR="00F27B3C" w:rsidRDefault="00F27B3C" w:rsidP="00F27B3C">
      <w:pPr>
        <w:pStyle w:val="List2"/>
      </w:pPr>
      <w:r>
        <w:t>a.</w:t>
      </w:r>
      <w:r>
        <w:tab/>
        <w:t xml:space="preserve">To provide for the planning, financing, construction, operation and maintenance of waterway and canal maintenance activities and projects; </w:t>
      </w:r>
    </w:p>
    <w:p w14:paraId="2285BCAA" w14:textId="77777777" w:rsidR="00F27B3C" w:rsidRDefault="00F27B3C" w:rsidP="00F27B3C">
      <w:pPr>
        <w:pStyle w:val="List2"/>
      </w:pPr>
      <w:r>
        <w:t>b.</w:t>
      </w:r>
      <w:r>
        <w:tab/>
        <w:t xml:space="preserve">To conduct studies and adopt plans related to waterway and canal maintenance activities and projects; </w:t>
      </w:r>
    </w:p>
    <w:p w14:paraId="7FA3794E" w14:textId="77777777" w:rsidR="00F27B3C" w:rsidRDefault="00F27B3C" w:rsidP="00F27B3C">
      <w:pPr>
        <w:pStyle w:val="List2"/>
      </w:pPr>
      <w:r>
        <w:t>c.</w:t>
      </w:r>
      <w:r>
        <w:tab/>
        <w:t xml:space="preserve">To provide for on-going maintenance activities relating to the Town's waterways and canals; </w:t>
      </w:r>
    </w:p>
    <w:p w14:paraId="3D71A457" w14:textId="77777777" w:rsidR="00F27B3C" w:rsidRDefault="00F27B3C" w:rsidP="00F27B3C">
      <w:pPr>
        <w:pStyle w:val="List2"/>
      </w:pPr>
      <w:r>
        <w:t>d.</w:t>
      </w:r>
      <w:r>
        <w:tab/>
        <w:t xml:space="preserve">To enter into contracts with both public and private entities; </w:t>
      </w:r>
    </w:p>
    <w:p w14:paraId="4BBA72F3" w14:textId="77777777" w:rsidR="00F27B3C" w:rsidRDefault="00F27B3C" w:rsidP="00F27B3C">
      <w:pPr>
        <w:pStyle w:val="List2"/>
      </w:pPr>
      <w:r>
        <w:t>e.</w:t>
      </w:r>
      <w:r>
        <w:tab/>
        <w:t xml:space="preserve">To receive, utilize, or expend funds, grants, or services from the federal, state, county, or other local governments, or from other private or civic sources; </w:t>
      </w:r>
    </w:p>
    <w:p w14:paraId="4AD8A9D8" w14:textId="77777777" w:rsidR="00F27B3C" w:rsidRDefault="00F27B3C" w:rsidP="00F27B3C">
      <w:pPr>
        <w:pStyle w:val="List2"/>
      </w:pPr>
      <w:r>
        <w:t>f.</w:t>
      </w:r>
      <w:r>
        <w:tab/>
        <w:t xml:space="preserve">To request the Town </w:t>
      </w:r>
      <w:proofErr w:type="gramStart"/>
      <w:r>
        <w:t>Commission</w:t>
      </w:r>
      <w:proofErr w:type="gramEnd"/>
      <w:r>
        <w:t xml:space="preserve"> create an operation and maintenance/administration/renewal and replacement fund within the Canal District for the purposes of funding routine </w:t>
      </w:r>
      <w:r w:rsidRPr="00F144A9">
        <w:t>waterway and canal</w:t>
      </w:r>
      <w:r>
        <w:t xml:space="preserve"> maintenance activities, operations, administration, and for purposes of maintenance/renewal and replacement fund or debt service; </w:t>
      </w:r>
    </w:p>
    <w:p w14:paraId="74F8ADF0" w14:textId="77777777" w:rsidR="00F27B3C" w:rsidRDefault="00F27B3C" w:rsidP="00F27B3C">
      <w:pPr>
        <w:pStyle w:val="List2"/>
      </w:pPr>
      <w:r>
        <w:t>g.</w:t>
      </w:r>
      <w:r>
        <w:tab/>
        <w:t xml:space="preserve">To construct, reconstruct, or improve, develop, and execute a logical and suitable program for comprehensive </w:t>
      </w:r>
      <w:r w:rsidRPr="00F144A9">
        <w:t>waterway and canal</w:t>
      </w:r>
      <w:r>
        <w:t xml:space="preserve"> preservation relating to the use and maintenance </w:t>
      </w:r>
      <w:r w:rsidRPr="00FF1842">
        <w:t>of waterway</w:t>
      </w:r>
      <w:r>
        <w:t>s</w:t>
      </w:r>
      <w:r w:rsidRPr="00FF1842">
        <w:t xml:space="preserve"> and canal</w:t>
      </w:r>
      <w:r>
        <w:t>s</w:t>
      </w:r>
      <w:r w:rsidRPr="00FF1842">
        <w:t xml:space="preserve"> </w:t>
      </w:r>
      <w:r>
        <w:t xml:space="preserve">which may be important to their preservation and enjoyment; </w:t>
      </w:r>
    </w:p>
    <w:p w14:paraId="0335D4AA" w14:textId="77777777" w:rsidR="00F27B3C" w:rsidRDefault="00F27B3C" w:rsidP="00F27B3C">
      <w:pPr>
        <w:pStyle w:val="List2"/>
      </w:pPr>
      <w:r>
        <w:t>h.</w:t>
      </w:r>
      <w:r>
        <w:tab/>
        <w:t xml:space="preserve">To contract for services of engineers, attorneys, or other consultants and other agents and employees as the Canal District may require or deem necessary to accomplish the purpose and functions of said district; </w:t>
      </w:r>
    </w:p>
    <w:p w14:paraId="432C36A1" w14:textId="77777777" w:rsidR="00F27B3C" w:rsidRDefault="00F27B3C" w:rsidP="00F27B3C">
      <w:pPr>
        <w:pStyle w:val="List2"/>
      </w:pPr>
      <w:proofErr w:type="spellStart"/>
      <w:r>
        <w:t>i</w:t>
      </w:r>
      <w:proofErr w:type="spellEnd"/>
      <w:r>
        <w:t>.</w:t>
      </w:r>
      <w:r>
        <w:tab/>
        <w:t xml:space="preserve">To request the Town Commission levy within the boundaries of the Canal District ad valorem taxes to pay the costs of </w:t>
      </w:r>
      <w:r w:rsidRPr="00F144A9">
        <w:t xml:space="preserve">waterway and canal </w:t>
      </w:r>
      <w:r>
        <w:t xml:space="preserve">maintenance activities and projects within said district; </w:t>
      </w:r>
    </w:p>
    <w:p w14:paraId="1238932A" w14:textId="77777777" w:rsidR="00F27B3C" w:rsidRDefault="00F27B3C" w:rsidP="00F27B3C">
      <w:pPr>
        <w:pStyle w:val="List2"/>
      </w:pPr>
      <w:r>
        <w:lastRenderedPageBreak/>
        <w:t>j.</w:t>
      </w:r>
      <w:r>
        <w:tab/>
        <w:t xml:space="preserve">To request the Town Commission levy within the boundaries of the Canal District non-ad valorem assessments to pay the costs of </w:t>
      </w:r>
      <w:r w:rsidRPr="00F144A9">
        <w:t>waterway and canal maintenance activities</w:t>
      </w:r>
      <w:r>
        <w:t xml:space="preserve"> </w:t>
      </w:r>
      <w:r w:rsidRPr="00F144A9">
        <w:t xml:space="preserve">and </w:t>
      </w:r>
      <w:r>
        <w:t xml:space="preserve">capital improvement </w:t>
      </w:r>
      <w:r w:rsidRPr="00F144A9">
        <w:t xml:space="preserve">projects </w:t>
      </w:r>
      <w:r>
        <w:t xml:space="preserve">within said district; </w:t>
      </w:r>
    </w:p>
    <w:p w14:paraId="1F72601E" w14:textId="77777777" w:rsidR="00F27B3C" w:rsidRDefault="00F27B3C" w:rsidP="00F27B3C">
      <w:pPr>
        <w:pStyle w:val="List2"/>
      </w:pPr>
      <w:r>
        <w:t>k.</w:t>
      </w:r>
      <w:r>
        <w:tab/>
        <w:t xml:space="preserve">To request the Town Commission issue bonds or other obligations payable by ad valorem taxes or non-ad valorem assessments collected within the boundaries of the Canal District, to finance or refinance </w:t>
      </w:r>
      <w:r w:rsidRPr="00F144A9">
        <w:t xml:space="preserve">waterway and canal </w:t>
      </w:r>
      <w:r>
        <w:t xml:space="preserve">maintenance activities which constitute capital projects, and costs incidental to the issuance of such bonds or obligations including any referendum costs for the Canal District, if applicable, provided that the proposed bonds or other obligations and associated ad valorem tax levy, if applicable, has been approved by a majority of the qualified electors residing within said district, in accordance with Article I, § 5 of the Town Charter; </w:t>
      </w:r>
    </w:p>
    <w:p w14:paraId="01DE18AC" w14:textId="77777777" w:rsidR="00F27B3C" w:rsidRDefault="00F27B3C" w:rsidP="00F27B3C">
      <w:pPr>
        <w:pStyle w:val="List2"/>
      </w:pPr>
      <w:proofErr w:type="spellStart"/>
      <w:r>
        <w:t>l.</w:t>
      </w:r>
      <w:proofErr w:type="spellEnd"/>
      <w:r>
        <w:tab/>
        <w:t xml:space="preserve">To purchase, hold, lease, sell, or otherwise acquire and convey such real and personal property and interests, as may be necessary or proper to carry out the purpose, powers, functions and duties of said district; </w:t>
      </w:r>
    </w:p>
    <w:p w14:paraId="406533AF" w14:textId="77777777" w:rsidR="00F27B3C" w:rsidRDefault="00F27B3C" w:rsidP="00F27B3C">
      <w:pPr>
        <w:pStyle w:val="List2"/>
      </w:pPr>
      <w:r>
        <w:t>m.</w:t>
      </w:r>
      <w:r>
        <w:tab/>
        <w:t xml:space="preserve">To hold, control, and acquire by donation or purchase, or dispose of, any easements, dedications, platted reservations, or any reservations for the purposes authorized herein; and </w:t>
      </w:r>
    </w:p>
    <w:p w14:paraId="057C9912" w14:textId="77777777" w:rsidR="00F27B3C" w:rsidRDefault="00F27B3C" w:rsidP="00F27B3C">
      <w:pPr>
        <w:pStyle w:val="List2"/>
      </w:pPr>
      <w:r>
        <w:t>n.</w:t>
      </w:r>
      <w:r>
        <w:tab/>
        <w:t xml:space="preserve">To have and exercise such powers as are reasonably implied in or not inconsistent with this subsection which the Town Commission determines are necessary and proper so the Canal District can carry out the objectives and purposes of said district. </w:t>
      </w:r>
    </w:p>
    <w:p w14:paraId="1808FF83" w14:textId="77777777" w:rsidR="00F27B3C" w:rsidRDefault="00F27B3C" w:rsidP="00F27B3C">
      <w:pPr>
        <w:pStyle w:val="Section"/>
      </w:pPr>
      <w:r>
        <w:t>92.72 Geographic Boundary of Canal District.</w:t>
      </w:r>
    </w:p>
    <w:p w14:paraId="2C3F125E" w14:textId="77777777" w:rsidR="00F27B3C" w:rsidRDefault="00F27B3C" w:rsidP="00F27B3C">
      <w:pPr>
        <w:pStyle w:val="Paragraph1"/>
      </w:pPr>
      <w:r>
        <w:t xml:space="preserve">The geographic boundary for the Canal District shall include and incorporate all real properties located within the municipal boundaries of the Town. A map identifying all of the parcels located within the Canal District, is provided in the appendix of this chapter and is hereby incorporated by reference as Exhibit 1. </w:t>
      </w:r>
    </w:p>
    <w:p w14:paraId="0AB06875" w14:textId="77777777" w:rsidR="00F27B3C" w:rsidRDefault="00F27B3C" w:rsidP="00F27B3C">
      <w:pPr>
        <w:pStyle w:val="Paragraph1"/>
      </w:pPr>
    </w:p>
    <w:p w14:paraId="2CA40ED9" w14:textId="010483CA" w:rsidR="00F27B3C" w:rsidRDefault="00F27B3C" w:rsidP="00F27B3C">
      <w:pPr>
        <w:pStyle w:val="Paragraph1"/>
        <w:ind w:firstLine="0"/>
        <w:jc w:val="center"/>
        <w:rPr>
          <w:b/>
          <w:bCs/>
        </w:rPr>
      </w:pPr>
      <w:r w:rsidRPr="00F144A9">
        <w:rPr>
          <w:b/>
          <w:bCs/>
        </w:rPr>
        <w:t xml:space="preserve">[MAP </w:t>
      </w:r>
      <w:r w:rsidR="0005288A">
        <w:rPr>
          <w:b/>
          <w:bCs/>
        </w:rPr>
        <w:t>ATTACHED</w:t>
      </w:r>
      <w:r w:rsidRPr="00F144A9">
        <w:rPr>
          <w:b/>
          <w:bCs/>
        </w:rPr>
        <w:t>]</w:t>
      </w:r>
    </w:p>
    <w:p w14:paraId="2CDA531B" w14:textId="77777777" w:rsidR="00F27B3C" w:rsidRPr="00F144A9" w:rsidRDefault="00F27B3C" w:rsidP="00F27B3C">
      <w:pPr>
        <w:pStyle w:val="Paragraph1"/>
        <w:ind w:firstLine="0"/>
        <w:jc w:val="center"/>
        <w:rPr>
          <w:b/>
          <w:bCs/>
        </w:rPr>
      </w:pPr>
    </w:p>
    <w:p w14:paraId="4EB2F618" w14:textId="77777777" w:rsidR="00F27B3C" w:rsidRDefault="00F27B3C" w:rsidP="00F27B3C">
      <w:pPr>
        <w:pStyle w:val="Section"/>
      </w:pPr>
      <w:r>
        <w:t>92.73 Authority of the Canal District.</w:t>
      </w:r>
    </w:p>
    <w:p w14:paraId="4297D4E7" w14:textId="77777777" w:rsidR="00F27B3C" w:rsidRDefault="00F27B3C" w:rsidP="00F27B3C">
      <w:pPr>
        <w:pStyle w:val="Paragraph1"/>
      </w:pPr>
      <w:r>
        <w:t xml:space="preserve">The Canal District shall have all of the powers authorized by law to perform the duties and financing set forth in sections 92.61 and 92.67 of the Code of Ordinances. </w:t>
      </w:r>
    </w:p>
    <w:p w14:paraId="55CF881F" w14:textId="77777777" w:rsidR="00F27B3C" w:rsidRDefault="00F27B3C" w:rsidP="00F27B3C">
      <w:pPr>
        <w:pStyle w:val="Section"/>
      </w:pPr>
      <w:r>
        <w:t>92.74 Best alternative.</w:t>
      </w:r>
    </w:p>
    <w:p w14:paraId="15A5DDD0" w14:textId="2ED8B170" w:rsidR="00F27B3C" w:rsidRDefault="00F27B3C" w:rsidP="00F27B3C">
      <w:pPr>
        <w:pStyle w:val="Paragraph1"/>
      </w:pPr>
      <w:r>
        <w:t xml:space="preserve">The Town Commission hereby finds that based upon evidence, testimony, and reports that the creation of the Canal District is the best alternative available to fund a canal and waterway operation and maintenance program and the ongoing associated activities set forth herein. </w:t>
      </w:r>
    </w:p>
    <w:p w14:paraId="173B3228" w14:textId="77777777" w:rsidR="00F27B3C" w:rsidRDefault="00F27B3C" w:rsidP="00F27B3C">
      <w:pPr>
        <w:pStyle w:val="Section"/>
        <w:tabs>
          <w:tab w:val="left" w:pos="3044"/>
        </w:tabs>
      </w:pPr>
      <w:r>
        <w:t>92.75 Governance.</w:t>
      </w:r>
      <w:r>
        <w:tab/>
      </w:r>
    </w:p>
    <w:p w14:paraId="54FFE7D8" w14:textId="77777777" w:rsidR="00F27B3C" w:rsidRDefault="00F27B3C" w:rsidP="00F27B3C">
      <w:pPr>
        <w:pStyle w:val="Paragraph1"/>
      </w:pPr>
      <w:r>
        <w:t xml:space="preserve">The Town Commission shall sit as the governing board of the Canal District. The Town Commissioners shall receive no compensation from the Canal District for serving as the governing board of said special district. The organization and duties of the Town Commissioners as members of the governing board of Canal District shall be the same as it relates to the members as Town Commissioners. </w:t>
      </w:r>
    </w:p>
    <w:p w14:paraId="786E35F6" w14:textId="77777777" w:rsidR="00F27B3C" w:rsidRDefault="00F27B3C" w:rsidP="00F27B3C">
      <w:pPr>
        <w:pStyle w:val="Section"/>
      </w:pPr>
      <w:r>
        <w:t>92.76 Applicable financial disclosure, noticing and reporting.</w:t>
      </w:r>
    </w:p>
    <w:p w14:paraId="37191F2B" w14:textId="77777777" w:rsidR="00F27B3C" w:rsidRDefault="00F27B3C" w:rsidP="00F27B3C">
      <w:pPr>
        <w:pStyle w:val="Paragraph1"/>
      </w:pPr>
      <w:r>
        <w:t xml:space="preserve">The financial disclosure, noticing and reporting requirements applicable to the Canal District shall be the same as otherwise applicable to the Town Commissioners and the Town of Longboat Key. The Canal District shall comply with all reporting requirements required by state law relating to dependent special districts. </w:t>
      </w:r>
    </w:p>
    <w:p w14:paraId="59CD97C0" w14:textId="77777777" w:rsidR="00F27B3C" w:rsidRDefault="00F27B3C" w:rsidP="00F27B3C">
      <w:pPr>
        <w:pStyle w:val="Section"/>
      </w:pPr>
      <w:r>
        <w:lastRenderedPageBreak/>
        <w:t>92.77 Financing.</w:t>
      </w:r>
    </w:p>
    <w:p w14:paraId="3F438681" w14:textId="7B8F3CCD" w:rsidR="00F27B3C" w:rsidRDefault="00F27B3C" w:rsidP="00F27B3C">
      <w:pPr>
        <w:pStyle w:val="Paragraph1"/>
      </w:pPr>
      <w:r>
        <w:t xml:space="preserve">In recognition of the fact that the Town's waterways and canals are a </w:t>
      </w:r>
      <w:proofErr w:type="spellStart"/>
      <w:r w:rsidR="00F52A46">
        <w:t>Townwide</w:t>
      </w:r>
      <w:proofErr w:type="spellEnd"/>
      <w:r>
        <w:t xml:space="preserve"> asset benefiting all Town property owners and residents, the Town Commission finds that the levy of ad valorem taxes is the most equitable method available to fairly apportion the costs associated with conducting waterway and canal maintenance, and fund the on-going operating, maintenance and administrative support costs associated with maintaining the Town's waterways and canals. The Canal District is authorized to request the Town Commission levy within the boundaries of the Canal District ad valorem taxes to pay the costs of waterway and canal maintenance activities and projects, including operation and administrative support costs. Such costs may include, but are not limited to, the cost to conduct the activities referenced in section 92.71 of the Code of Ordinances; the cost of the Town's administrative support for the Canal District; and any other costs associated with maintaining the </w:t>
      </w:r>
      <w:proofErr w:type="gramStart"/>
      <w:r>
        <w:t>high quality</w:t>
      </w:r>
      <w:proofErr w:type="gramEnd"/>
      <w:r>
        <w:t xml:space="preserve"> standards established by the Town Commission for the Town's waterways and canals. Following a request from the Canal District, the Town Commission may issue bonds in accordance with Article I, Section 5 of the Town Charter, or other obligations, subject to referendum approval by the voters within the Canal District, if secured by and payable from ad valorem taxes levied within the Canal District which mature more than 12 months after issuance to finance or refinance capital projects in the manner and to the extent heretofore described. The ad valorem taxes, and related bonds, requested by the Canal District, shall be assessed and issued only to further the specific purpose of waterway and canal maintenance activities and projects set forth in sections 92.70—92.78 of the Code of Ordinances and for financing and refinancing purposes. The Town Commission shall maintain the exclusive power and authority to borrow money for the purposes of the Canal District. The Town Manager and Town Finance Director shall annually present a written budgetary request on behalf of the Canal District to the Town Commission of the Town of Longboat Key by June 1, for the Canal District funding. Said request shall include a computation of the funds needed within the Canal District, if any, for the upcoming fiscal year so as to meet the obligations set forth herein. </w:t>
      </w:r>
    </w:p>
    <w:p w14:paraId="1C8BCFF8" w14:textId="77777777" w:rsidR="00F27B3C" w:rsidRDefault="00F27B3C" w:rsidP="00F27B3C">
      <w:pPr>
        <w:pStyle w:val="Section"/>
      </w:pPr>
      <w:r>
        <w:t>92.78 Consistent with comprehensive plan.</w:t>
      </w:r>
    </w:p>
    <w:p w14:paraId="3AB60D0C" w14:textId="77777777" w:rsidR="00F27B3C" w:rsidRDefault="00F27B3C" w:rsidP="00F27B3C">
      <w:pPr>
        <w:pStyle w:val="Paragraph1"/>
      </w:pPr>
      <w:r>
        <w:t xml:space="preserve">The creation of the Canal District is consistent with the Town of Longboat Key's Comprehensive Plan and all other applicable growth management rules and regulations. </w:t>
      </w:r>
    </w:p>
    <w:p w14:paraId="686FA7B3" w14:textId="48C256C1" w:rsidR="000D35BC" w:rsidRPr="00727A90" w:rsidRDefault="000D35BC" w:rsidP="00C772C6">
      <w:pPr>
        <w:tabs>
          <w:tab w:val="left" w:pos="2340"/>
          <w:tab w:val="right" w:pos="8280"/>
        </w:tabs>
        <w:ind w:firstLine="720"/>
        <w:jc w:val="both"/>
        <w:rPr>
          <w:rFonts w:ascii="Arial" w:hAnsi="Arial" w:cs="Arial"/>
          <w:sz w:val="24"/>
          <w:szCs w:val="24"/>
        </w:rPr>
      </w:pPr>
    </w:p>
    <w:sectPr w:rsidR="000D35BC" w:rsidRPr="00727A90" w:rsidSect="00F63B44">
      <w:footerReference w:type="default" r:id="rId10"/>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827C" w14:textId="77777777" w:rsidR="00BA5F69" w:rsidRDefault="00BA5F69">
      <w:r>
        <w:separator/>
      </w:r>
    </w:p>
  </w:endnote>
  <w:endnote w:type="continuationSeparator" w:id="0">
    <w:p w14:paraId="0AEBA30E" w14:textId="77777777" w:rsidR="00BA5F69" w:rsidRDefault="00BA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E39B" w14:textId="2D81CEB0" w:rsidR="004A47C6" w:rsidRPr="00D0259F" w:rsidRDefault="004A47C6" w:rsidP="00D0259F">
    <w:pPr>
      <w:tabs>
        <w:tab w:val="center" w:pos="4590"/>
        <w:tab w:val="right" w:pos="9630"/>
      </w:tabs>
    </w:pPr>
    <w:r>
      <w:tab/>
    </w:r>
    <w:r w:rsidRPr="00D0259F">
      <w:rPr>
        <w:rFonts w:ascii="Arial" w:hAnsi="Arial" w:cs="Arial"/>
        <w:sz w:val="24"/>
        <w:szCs w:val="24"/>
      </w:rPr>
      <w:t xml:space="preserve">Page </w:t>
    </w:r>
    <w:r w:rsidR="007B7054" w:rsidRPr="00D0259F">
      <w:rPr>
        <w:rFonts w:ascii="Arial" w:hAnsi="Arial" w:cs="Arial"/>
        <w:sz w:val="24"/>
        <w:szCs w:val="24"/>
      </w:rPr>
      <w:fldChar w:fldCharType="begin"/>
    </w:r>
    <w:r w:rsidRPr="00D0259F">
      <w:rPr>
        <w:rFonts w:ascii="Arial" w:hAnsi="Arial" w:cs="Arial"/>
        <w:sz w:val="24"/>
        <w:szCs w:val="24"/>
      </w:rPr>
      <w:instrText xml:space="preserve"> PAGE </w:instrText>
    </w:r>
    <w:r w:rsidR="007B7054" w:rsidRPr="00D0259F">
      <w:rPr>
        <w:rFonts w:ascii="Arial" w:hAnsi="Arial" w:cs="Arial"/>
        <w:sz w:val="24"/>
        <w:szCs w:val="24"/>
      </w:rPr>
      <w:fldChar w:fldCharType="separate"/>
    </w:r>
    <w:r w:rsidR="00B64E80">
      <w:rPr>
        <w:rFonts w:ascii="Arial" w:hAnsi="Arial" w:cs="Arial"/>
        <w:noProof/>
        <w:sz w:val="24"/>
        <w:szCs w:val="24"/>
      </w:rPr>
      <w:t>1</w:t>
    </w:r>
    <w:r w:rsidR="007B7054" w:rsidRPr="00D0259F">
      <w:rPr>
        <w:rFonts w:ascii="Arial" w:hAnsi="Arial" w:cs="Arial"/>
        <w:sz w:val="24"/>
        <w:szCs w:val="24"/>
      </w:rPr>
      <w:fldChar w:fldCharType="end"/>
    </w:r>
    <w:r w:rsidRPr="00D0259F">
      <w:rPr>
        <w:rFonts w:ascii="Arial" w:hAnsi="Arial" w:cs="Arial"/>
        <w:sz w:val="24"/>
        <w:szCs w:val="24"/>
      </w:rPr>
      <w:t xml:space="preserve"> of </w:t>
    </w:r>
    <w:r w:rsidR="00950C34">
      <w:rPr>
        <w:rFonts w:ascii="Arial" w:hAnsi="Arial" w:cs="Arial"/>
        <w:sz w:val="24"/>
        <w:szCs w:val="24"/>
      </w:rPr>
      <w:t>5</w:t>
    </w:r>
    <w:r>
      <w:rPr>
        <w:rFonts w:ascii="Arial" w:hAnsi="Arial" w:cs="Arial"/>
        <w:sz w:val="24"/>
        <w:szCs w:val="24"/>
      </w:rPr>
      <w:tab/>
      <w:t xml:space="preserve">Ordinance </w:t>
    </w:r>
    <w:r w:rsidR="004046DB">
      <w:rPr>
        <w:rFonts w:ascii="Arial" w:hAnsi="Arial" w:cs="Arial"/>
        <w:sz w:val="24"/>
        <w:szCs w:val="24"/>
      </w:rPr>
      <w:t>2024-13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4BD2" w14:textId="3DE7DC84" w:rsidR="004A47C6" w:rsidRPr="00D0259F" w:rsidRDefault="004A47C6" w:rsidP="00D0259F">
    <w:pPr>
      <w:tabs>
        <w:tab w:val="center" w:pos="4590"/>
        <w:tab w:val="right" w:pos="9720"/>
      </w:tabs>
    </w:pPr>
    <w:r>
      <w:tab/>
    </w:r>
    <w:r w:rsidRPr="00D0259F">
      <w:rPr>
        <w:rFonts w:ascii="Arial" w:hAnsi="Arial" w:cs="Arial"/>
        <w:sz w:val="24"/>
        <w:szCs w:val="24"/>
      </w:rPr>
      <w:t xml:space="preserve">Page </w:t>
    </w:r>
    <w:r w:rsidR="007B7054" w:rsidRPr="00D0259F">
      <w:rPr>
        <w:rFonts w:ascii="Arial" w:hAnsi="Arial" w:cs="Arial"/>
        <w:sz w:val="24"/>
        <w:szCs w:val="24"/>
      </w:rPr>
      <w:fldChar w:fldCharType="begin"/>
    </w:r>
    <w:r w:rsidRPr="00D0259F">
      <w:rPr>
        <w:rFonts w:ascii="Arial" w:hAnsi="Arial" w:cs="Arial"/>
        <w:sz w:val="24"/>
        <w:szCs w:val="24"/>
      </w:rPr>
      <w:instrText xml:space="preserve"> PAGE </w:instrText>
    </w:r>
    <w:r w:rsidR="007B7054" w:rsidRPr="00D0259F">
      <w:rPr>
        <w:rFonts w:ascii="Arial" w:hAnsi="Arial" w:cs="Arial"/>
        <w:sz w:val="24"/>
        <w:szCs w:val="24"/>
      </w:rPr>
      <w:fldChar w:fldCharType="separate"/>
    </w:r>
    <w:r>
      <w:rPr>
        <w:rFonts w:ascii="Arial" w:hAnsi="Arial" w:cs="Arial"/>
        <w:noProof/>
        <w:sz w:val="24"/>
        <w:szCs w:val="24"/>
      </w:rPr>
      <w:t>1</w:t>
    </w:r>
    <w:r w:rsidR="007B7054" w:rsidRPr="00D0259F">
      <w:rPr>
        <w:rFonts w:ascii="Arial" w:hAnsi="Arial" w:cs="Arial"/>
        <w:sz w:val="24"/>
        <w:szCs w:val="24"/>
      </w:rPr>
      <w:fldChar w:fldCharType="end"/>
    </w:r>
    <w:r w:rsidRPr="00D0259F">
      <w:rPr>
        <w:rFonts w:ascii="Arial" w:hAnsi="Arial" w:cs="Arial"/>
        <w:sz w:val="24"/>
        <w:szCs w:val="24"/>
      </w:rPr>
      <w:t xml:space="preserve"> of </w:t>
    </w:r>
    <w:r w:rsidR="007B7054" w:rsidRPr="00D0259F">
      <w:rPr>
        <w:rFonts w:ascii="Arial" w:hAnsi="Arial" w:cs="Arial"/>
        <w:sz w:val="24"/>
        <w:szCs w:val="24"/>
      </w:rPr>
      <w:fldChar w:fldCharType="begin"/>
    </w:r>
    <w:r w:rsidRPr="00D0259F">
      <w:rPr>
        <w:rFonts w:ascii="Arial" w:hAnsi="Arial" w:cs="Arial"/>
        <w:sz w:val="24"/>
        <w:szCs w:val="24"/>
      </w:rPr>
      <w:instrText xml:space="preserve"> NUMPAGES  </w:instrText>
    </w:r>
    <w:r w:rsidR="007B7054" w:rsidRPr="00D0259F">
      <w:rPr>
        <w:rFonts w:ascii="Arial" w:hAnsi="Arial" w:cs="Arial"/>
        <w:sz w:val="24"/>
        <w:szCs w:val="24"/>
      </w:rPr>
      <w:fldChar w:fldCharType="separate"/>
    </w:r>
    <w:r>
      <w:rPr>
        <w:rFonts w:ascii="Arial" w:hAnsi="Arial" w:cs="Arial"/>
        <w:noProof/>
        <w:sz w:val="24"/>
        <w:szCs w:val="24"/>
      </w:rPr>
      <w:t>5</w:t>
    </w:r>
    <w:r w:rsidR="007B7054" w:rsidRPr="00D0259F">
      <w:rPr>
        <w:rFonts w:ascii="Arial" w:hAnsi="Arial" w:cs="Arial"/>
        <w:sz w:val="24"/>
        <w:szCs w:val="24"/>
      </w:rPr>
      <w:fldChar w:fldCharType="end"/>
    </w:r>
    <w:r>
      <w:rPr>
        <w:rFonts w:ascii="Arial" w:hAnsi="Arial" w:cs="Arial"/>
        <w:sz w:val="24"/>
        <w:szCs w:val="24"/>
      </w:rPr>
      <w:tab/>
      <w:t xml:space="preserve">Ordinance </w:t>
    </w:r>
    <w:r w:rsidR="00C772C6">
      <w:rPr>
        <w:rFonts w:ascii="Arial" w:hAnsi="Arial" w:cs="Arial"/>
        <w:sz w:val="24"/>
        <w:szCs w:val="24"/>
      </w:rPr>
      <w:t>2024</w:t>
    </w:r>
    <w:r>
      <w:rPr>
        <w:rFonts w:ascii="Arial" w:hAnsi="Arial" w:cs="Arial"/>
        <w:sz w:val="24"/>
        <w:szCs w:val="24"/>
      </w:rPr>
      <w:t>-xx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22213"/>
      <w:docPartObj>
        <w:docPartGallery w:val="Page Numbers (Bottom of Page)"/>
        <w:docPartUnique/>
      </w:docPartObj>
    </w:sdtPr>
    <w:sdtEndPr>
      <w:rPr>
        <w:rFonts w:ascii="Arial" w:hAnsi="Arial" w:cs="Arial"/>
        <w:noProof/>
        <w:sz w:val="24"/>
        <w:szCs w:val="24"/>
      </w:rPr>
    </w:sdtEndPr>
    <w:sdtContent>
      <w:p w14:paraId="7DA018AB" w14:textId="103E4D0E" w:rsidR="00F63B44" w:rsidRPr="00F63B44" w:rsidRDefault="00F63B44" w:rsidP="00F63B44">
        <w:pPr>
          <w:pStyle w:val="Footer"/>
          <w:tabs>
            <w:tab w:val="clear" w:pos="8640"/>
            <w:tab w:val="left" w:pos="4320"/>
            <w:tab w:val="left" w:pos="7200"/>
          </w:tabs>
          <w:rPr>
            <w:rFonts w:ascii="Arial" w:hAnsi="Arial" w:cs="Arial"/>
            <w:sz w:val="24"/>
            <w:szCs w:val="24"/>
          </w:rPr>
        </w:pPr>
        <w:r>
          <w:tab/>
        </w:r>
        <w:r w:rsidRPr="00F63B44">
          <w:rPr>
            <w:rFonts w:ascii="Arial" w:hAnsi="Arial" w:cs="Arial"/>
            <w:sz w:val="24"/>
            <w:szCs w:val="24"/>
          </w:rPr>
          <w:t>A-</w:t>
        </w:r>
        <w:r w:rsidRPr="00F63B44">
          <w:rPr>
            <w:rFonts w:ascii="Arial" w:hAnsi="Arial" w:cs="Arial"/>
            <w:sz w:val="24"/>
            <w:szCs w:val="24"/>
          </w:rPr>
          <w:fldChar w:fldCharType="begin"/>
        </w:r>
        <w:r w:rsidRPr="00F63B44">
          <w:rPr>
            <w:rFonts w:ascii="Arial" w:hAnsi="Arial" w:cs="Arial"/>
            <w:sz w:val="24"/>
            <w:szCs w:val="24"/>
          </w:rPr>
          <w:instrText xml:space="preserve"> PAGE   \* MERGEFORMAT </w:instrText>
        </w:r>
        <w:r w:rsidRPr="00F63B44">
          <w:rPr>
            <w:rFonts w:ascii="Arial" w:hAnsi="Arial" w:cs="Arial"/>
            <w:sz w:val="24"/>
            <w:szCs w:val="24"/>
          </w:rPr>
          <w:fldChar w:fldCharType="separate"/>
        </w:r>
        <w:r w:rsidRPr="00F63B44">
          <w:rPr>
            <w:rFonts w:ascii="Arial" w:hAnsi="Arial" w:cs="Arial"/>
            <w:noProof/>
            <w:sz w:val="24"/>
            <w:szCs w:val="24"/>
          </w:rPr>
          <w:t>2</w:t>
        </w:r>
        <w:r w:rsidRPr="00F63B44">
          <w:rPr>
            <w:rFonts w:ascii="Arial" w:hAnsi="Arial" w:cs="Arial"/>
            <w:noProof/>
            <w:sz w:val="24"/>
            <w:szCs w:val="24"/>
          </w:rPr>
          <w:fldChar w:fldCharType="end"/>
        </w:r>
        <w:r>
          <w:rPr>
            <w:rFonts w:ascii="Arial" w:hAnsi="Arial" w:cs="Arial"/>
            <w:noProof/>
            <w:sz w:val="24"/>
            <w:szCs w:val="24"/>
          </w:rPr>
          <w:tab/>
        </w:r>
        <w:r>
          <w:rPr>
            <w:rFonts w:ascii="Arial" w:hAnsi="Arial" w:cs="Arial"/>
            <w:sz w:val="24"/>
            <w:szCs w:val="24"/>
          </w:rPr>
          <w:t>Ordinance 2024-</w:t>
        </w:r>
        <w:r w:rsidR="00831C4C">
          <w:rPr>
            <w:rFonts w:ascii="Arial" w:hAnsi="Arial" w:cs="Arial"/>
            <w:sz w:val="24"/>
            <w:szCs w:val="24"/>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F649" w14:textId="77777777" w:rsidR="00BA5F69" w:rsidRDefault="00BA5F69">
      <w:r>
        <w:separator/>
      </w:r>
    </w:p>
  </w:footnote>
  <w:footnote w:type="continuationSeparator" w:id="0">
    <w:p w14:paraId="4AA58DC5" w14:textId="77777777" w:rsidR="00BA5F69" w:rsidRDefault="00BA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917A" w14:textId="77777777" w:rsidR="004A47C6" w:rsidRDefault="004A47C6">
    <w:pPr>
      <w:pStyle w:val="Header"/>
    </w:pPr>
    <w:r>
      <w:t>DRAFT AS OF 7/24/14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CE7"/>
    <w:multiLevelType w:val="hybridMultilevel"/>
    <w:tmpl w:val="0C705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45BEA"/>
    <w:multiLevelType w:val="hybridMultilevel"/>
    <w:tmpl w:val="33FE1F06"/>
    <w:lvl w:ilvl="0" w:tplc="07023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C2CE5"/>
    <w:multiLevelType w:val="hybridMultilevel"/>
    <w:tmpl w:val="7C2063F2"/>
    <w:lvl w:ilvl="0" w:tplc="D6F0631A">
      <w:start w:val="13"/>
      <w:numFmt w:val="decimal"/>
      <w:lvlText w:val="%1)"/>
      <w:lvlJc w:val="left"/>
      <w:pPr>
        <w:tabs>
          <w:tab w:val="num" w:pos="1440"/>
        </w:tabs>
        <w:ind w:left="1440" w:hanging="9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4762E2B"/>
    <w:multiLevelType w:val="singleLevel"/>
    <w:tmpl w:val="CA1ADD56"/>
    <w:lvl w:ilvl="0">
      <w:start w:val="6"/>
      <w:numFmt w:val="decimal"/>
      <w:lvlText w:val="%1) "/>
      <w:legacy w:legacy="1" w:legacySpace="0" w:legacyIndent="360"/>
      <w:lvlJc w:val="left"/>
      <w:pPr>
        <w:ind w:left="900" w:hanging="360"/>
      </w:pPr>
      <w:rPr>
        <w:rFonts w:ascii="Arial" w:hAnsi="Arial" w:hint="default"/>
        <w:b w:val="0"/>
        <w:i w:val="0"/>
        <w:sz w:val="24"/>
      </w:rPr>
    </w:lvl>
  </w:abstractNum>
  <w:abstractNum w:abstractNumId="4" w15:restartNumberingAfterBreak="0">
    <w:nsid w:val="1AEE5F64"/>
    <w:multiLevelType w:val="singleLevel"/>
    <w:tmpl w:val="90DCE5F2"/>
    <w:lvl w:ilvl="0">
      <w:start w:val="5"/>
      <w:numFmt w:val="lowerLetter"/>
      <w:lvlText w:val="(%1) "/>
      <w:legacy w:legacy="1" w:legacySpace="0" w:legacyIndent="360"/>
      <w:lvlJc w:val="left"/>
      <w:pPr>
        <w:ind w:left="1080" w:hanging="360"/>
      </w:pPr>
      <w:rPr>
        <w:rFonts w:ascii="Courier New" w:hAnsi="Courier New" w:hint="default"/>
        <w:b w:val="0"/>
        <w:i w:val="0"/>
        <w:sz w:val="24"/>
      </w:rPr>
    </w:lvl>
  </w:abstractNum>
  <w:abstractNum w:abstractNumId="5" w15:restartNumberingAfterBreak="0">
    <w:nsid w:val="1D711D64"/>
    <w:multiLevelType w:val="singleLevel"/>
    <w:tmpl w:val="9CAC0A48"/>
    <w:lvl w:ilvl="0">
      <w:start w:val="1"/>
      <w:numFmt w:val="lowerLetter"/>
      <w:lvlText w:val="(%1) "/>
      <w:legacy w:legacy="1" w:legacySpace="0" w:legacyIndent="360"/>
      <w:lvlJc w:val="left"/>
      <w:pPr>
        <w:ind w:left="1080" w:hanging="360"/>
      </w:pPr>
      <w:rPr>
        <w:rFonts w:ascii="Courier New" w:hAnsi="Courier New" w:hint="default"/>
        <w:b w:val="0"/>
        <w:i w:val="0"/>
        <w:sz w:val="24"/>
      </w:rPr>
    </w:lvl>
  </w:abstractNum>
  <w:abstractNum w:abstractNumId="6" w15:restartNumberingAfterBreak="0">
    <w:nsid w:val="2C334E4B"/>
    <w:multiLevelType w:val="multilevel"/>
    <w:tmpl w:val="5C7467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DF518C4"/>
    <w:multiLevelType w:val="hybridMultilevel"/>
    <w:tmpl w:val="60D66E70"/>
    <w:lvl w:ilvl="0" w:tplc="FF4CA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B364FC"/>
    <w:multiLevelType w:val="multilevel"/>
    <w:tmpl w:val="457276A8"/>
    <w:lvl w:ilvl="0">
      <w:start w:val="1"/>
      <w:numFmt w:val="decimal"/>
      <w:lvlText w:val="%1."/>
      <w:lvlJc w:val="left"/>
      <w:pPr>
        <w:tabs>
          <w:tab w:val="num" w:pos="360"/>
        </w:tabs>
        <w:ind w:left="360" w:hanging="360"/>
      </w:pPr>
      <w:rPr>
        <w:sz w:val="24"/>
      </w:rPr>
    </w:lvl>
    <w:lvl w:ilvl="1">
      <w:start w:val="1"/>
      <w:numFmt w:val="upperLetter"/>
      <w:lvlText w:val="%2. "/>
      <w:lvlJc w:val="left"/>
      <w:pPr>
        <w:tabs>
          <w:tab w:val="num" w:pos="864"/>
        </w:tabs>
        <w:ind w:left="864" w:hanging="504"/>
      </w:pPr>
      <w:rPr>
        <w:sz w:val="24"/>
      </w:rPr>
    </w:lvl>
    <w:lvl w:ilvl="2">
      <w:start w:val="1"/>
      <w:numFmt w:val="lowerRoman"/>
      <w:lvlText w:val="%3."/>
      <w:lvlJc w:val="left"/>
      <w:pPr>
        <w:tabs>
          <w:tab w:val="num" w:pos="216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DB7A20"/>
    <w:multiLevelType w:val="singleLevel"/>
    <w:tmpl w:val="FCC6FF7E"/>
    <w:lvl w:ilvl="0">
      <w:start w:val="4"/>
      <w:numFmt w:val="lowerLetter"/>
      <w:lvlText w:val="(%1) "/>
      <w:legacy w:legacy="1" w:legacySpace="0" w:legacyIndent="360"/>
      <w:lvlJc w:val="left"/>
      <w:pPr>
        <w:ind w:left="1080" w:hanging="360"/>
      </w:pPr>
      <w:rPr>
        <w:rFonts w:ascii="Courier New" w:hAnsi="Courier New" w:hint="default"/>
        <w:b w:val="0"/>
        <w:i w:val="0"/>
        <w:sz w:val="24"/>
      </w:rPr>
    </w:lvl>
  </w:abstractNum>
  <w:abstractNum w:abstractNumId="10" w15:restartNumberingAfterBreak="0">
    <w:nsid w:val="4F437C12"/>
    <w:multiLevelType w:val="hybridMultilevel"/>
    <w:tmpl w:val="8C6A31BA"/>
    <w:lvl w:ilvl="0" w:tplc="7A323F22">
      <w:start w:val="1"/>
      <w:numFmt w:val="decimal"/>
      <w:lvlText w:val="%1)"/>
      <w:lvlJc w:val="left"/>
      <w:pPr>
        <w:tabs>
          <w:tab w:val="num" w:pos="1440"/>
        </w:tabs>
        <w:ind w:left="1440" w:hanging="93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1" w15:restartNumberingAfterBreak="0">
    <w:nsid w:val="50383294"/>
    <w:multiLevelType w:val="hybridMultilevel"/>
    <w:tmpl w:val="1298BBF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5916B11"/>
    <w:multiLevelType w:val="hybridMultilevel"/>
    <w:tmpl w:val="8A5451F6"/>
    <w:lvl w:ilvl="0" w:tplc="D0386F3E">
      <w:start w:val="1"/>
      <w:numFmt w:val="decimal"/>
      <w:lvlText w:val="%1)"/>
      <w:lvlJc w:val="left"/>
      <w:pPr>
        <w:tabs>
          <w:tab w:val="num" w:pos="8460"/>
        </w:tabs>
        <w:ind w:left="84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ED3C66"/>
    <w:multiLevelType w:val="hybridMultilevel"/>
    <w:tmpl w:val="90F23998"/>
    <w:lvl w:ilvl="0" w:tplc="48AA19B4">
      <w:start w:val="4"/>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4" w15:restartNumberingAfterBreak="0">
    <w:nsid w:val="580F783E"/>
    <w:multiLevelType w:val="hybridMultilevel"/>
    <w:tmpl w:val="DFA0AB12"/>
    <w:lvl w:ilvl="0" w:tplc="01383014">
      <w:start w:val="2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B36778"/>
    <w:multiLevelType w:val="singleLevel"/>
    <w:tmpl w:val="6BD67E30"/>
    <w:lvl w:ilvl="0">
      <w:start w:val="3"/>
      <w:numFmt w:val="lowerLetter"/>
      <w:lvlText w:val="(%1) "/>
      <w:legacy w:legacy="1" w:legacySpace="0" w:legacyIndent="360"/>
      <w:lvlJc w:val="left"/>
      <w:pPr>
        <w:ind w:left="1080" w:hanging="360"/>
      </w:pPr>
      <w:rPr>
        <w:rFonts w:ascii="Courier New" w:hAnsi="Courier New" w:hint="default"/>
        <w:b w:val="0"/>
        <w:i w:val="0"/>
        <w:sz w:val="24"/>
      </w:rPr>
    </w:lvl>
  </w:abstractNum>
  <w:abstractNum w:abstractNumId="16" w15:restartNumberingAfterBreak="0">
    <w:nsid w:val="5D002393"/>
    <w:multiLevelType w:val="hybridMultilevel"/>
    <w:tmpl w:val="DF020762"/>
    <w:lvl w:ilvl="0" w:tplc="73D41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84048D"/>
    <w:multiLevelType w:val="hybridMultilevel"/>
    <w:tmpl w:val="AE84A97E"/>
    <w:lvl w:ilvl="0" w:tplc="CA06F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535AB3"/>
    <w:multiLevelType w:val="hybridMultilevel"/>
    <w:tmpl w:val="D382E362"/>
    <w:lvl w:ilvl="0" w:tplc="0720CC2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720A5"/>
    <w:multiLevelType w:val="hybridMultilevel"/>
    <w:tmpl w:val="ED7A26FA"/>
    <w:lvl w:ilvl="0" w:tplc="ADC4B34C">
      <w:start w:val="1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2D51CA"/>
    <w:multiLevelType w:val="singleLevel"/>
    <w:tmpl w:val="0C58F5AE"/>
    <w:lvl w:ilvl="0">
      <w:start w:val="2"/>
      <w:numFmt w:val="lowerLetter"/>
      <w:lvlText w:val="(%1) "/>
      <w:legacy w:legacy="1" w:legacySpace="0" w:legacyIndent="360"/>
      <w:lvlJc w:val="left"/>
      <w:pPr>
        <w:ind w:left="1080" w:hanging="360"/>
      </w:pPr>
      <w:rPr>
        <w:rFonts w:ascii="Courier New" w:hAnsi="Courier New" w:hint="default"/>
        <w:b w:val="0"/>
        <w:i w:val="0"/>
        <w:sz w:val="24"/>
      </w:rPr>
    </w:lvl>
  </w:abstractNum>
  <w:abstractNum w:abstractNumId="21" w15:restartNumberingAfterBreak="0">
    <w:nsid w:val="6E796020"/>
    <w:multiLevelType w:val="singleLevel"/>
    <w:tmpl w:val="D36C6F5E"/>
    <w:lvl w:ilvl="0">
      <w:start w:val="1"/>
      <w:numFmt w:val="lowerLetter"/>
      <w:lvlText w:val="%1."/>
      <w:legacy w:legacy="1" w:legacySpace="120" w:legacyIndent="360"/>
      <w:lvlJc w:val="left"/>
      <w:pPr>
        <w:ind w:left="1440" w:hanging="360"/>
      </w:pPr>
    </w:lvl>
  </w:abstractNum>
  <w:abstractNum w:abstractNumId="22" w15:restartNumberingAfterBreak="0">
    <w:nsid w:val="736A6780"/>
    <w:multiLevelType w:val="singleLevel"/>
    <w:tmpl w:val="3D788ABA"/>
    <w:lvl w:ilvl="0">
      <w:start w:val="22"/>
      <w:numFmt w:val="decimal"/>
      <w:lvlText w:val="%1)"/>
      <w:lvlJc w:val="left"/>
      <w:pPr>
        <w:tabs>
          <w:tab w:val="num" w:pos="720"/>
        </w:tabs>
        <w:ind w:left="720" w:hanging="360"/>
      </w:pPr>
      <w:rPr>
        <w:rFonts w:hint="default"/>
      </w:rPr>
    </w:lvl>
  </w:abstractNum>
  <w:num w:numId="1">
    <w:abstractNumId w:val="5"/>
  </w:num>
  <w:num w:numId="2">
    <w:abstractNumId w:val="20"/>
  </w:num>
  <w:num w:numId="3">
    <w:abstractNumId w:val="15"/>
  </w:num>
  <w:num w:numId="4">
    <w:abstractNumId w:val="9"/>
  </w:num>
  <w:num w:numId="5">
    <w:abstractNumId w:val="4"/>
  </w:num>
  <w:num w:numId="6">
    <w:abstractNumId w:val="3"/>
  </w:num>
  <w:num w:numId="7">
    <w:abstractNumId w:val="21"/>
  </w:num>
  <w:num w:numId="8">
    <w:abstractNumId w:val="22"/>
  </w:num>
  <w:num w:numId="9">
    <w:abstractNumId w:val="13"/>
  </w:num>
  <w:num w:numId="10">
    <w:abstractNumId w:val="19"/>
  </w:num>
  <w:num w:numId="11">
    <w:abstractNumId w:val="12"/>
  </w:num>
  <w:num w:numId="12">
    <w:abstractNumId w:val="10"/>
  </w:num>
  <w:num w:numId="13">
    <w:abstractNumId w:val="2"/>
  </w:num>
  <w:num w:numId="14">
    <w:abstractNumId w:val="14"/>
  </w:num>
  <w:num w:numId="15">
    <w:abstractNumId w:val="0"/>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6"/>
  </w:num>
  <w:num w:numId="21">
    <w:abstractNumId w:val="7"/>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A"/>
    <w:rsid w:val="000015EE"/>
    <w:rsid w:val="0000722D"/>
    <w:rsid w:val="00007F2A"/>
    <w:rsid w:val="00031B11"/>
    <w:rsid w:val="00034A00"/>
    <w:rsid w:val="00034A65"/>
    <w:rsid w:val="00034F79"/>
    <w:rsid w:val="00035EAB"/>
    <w:rsid w:val="00036F5D"/>
    <w:rsid w:val="00037118"/>
    <w:rsid w:val="0004236C"/>
    <w:rsid w:val="00050DC0"/>
    <w:rsid w:val="0005190F"/>
    <w:rsid w:val="0005288A"/>
    <w:rsid w:val="00055D3A"/>
    <w:rsid w:val="00070536"/>
    <w:rsid w:val="000956F1"/>
    <w:rsid w:val="00097087"/>
    <w:rsid w:val="000A13FF"/>
    <w:rsid w:val="000B0D78"/>
    <w:rsid w:val="000B2AA5"/>
    <w:rsid w:val="000C14C7"/>
    <w:rsid w:val="000D2C3C"/>
    <w:rsid w:val="000D35BC"/>
    <w:rsid w:val="000D64A2"/>
    <w:rsid w:val="000E6A09"/>
    <w:rsid w:val="000F0402"/>
    <w:rsid w:val="000F32CA"/>
    <w:rsid w:val="000F5BDF"/>
    <w:rsid w:val="001033AE"/>
    <w:rsid w:val="0010614D"/>
    <w:rsid w:val="00106B3F"/>
    <w:rsid w:val="00120650"/>
    <w:rsid w:val="001228CF"/>
    <w:rsid w:val="0012395F"/>
    <w:rsid w:val="00123A6A"/>
    <w:rsid w:val="00125E20"/>
    <w:rsid w:val="0012730D"/>
    <w:rsid w:val="0013192C"/>
    <w:rsid w:val="001403B9"/>
    <w:rsid w:val="00147D10"/>
    <w:rsid w:val="00150FD8"/>
    <w:rsid w:val="0016194D"/>
    <w:rsid w:val="0016250F"/>
    <w:rsid w:val="001628FD"/>
    <w:rsid w:val="00164945"/>
    <w:rsid w:val="001707D0"/>
    <w:rsid w:val="00176495"/>
    <w:rsid w:val="00183066"/>
    <w:rsid w:val="001B115B"/>
    <w:rsid w:val="001B50AD"/>
    <w:rsid w:val="001C0D7F"/>
    <w:rsid w:val="001D5E12"/>
    <w:rsid w:val="001E34A0"/>
    <w:rsid w:val="001E432D"/>
    <w:rsid w:val="001E6DA8"/>
    <w:rsid w:val="001F07F9"/>
    <w:rsid w:val="001F176C"/>
    <w:rsid w:val="001F2BAC"/>
    <w:rsid w:val="001F7712"/>
    <w:rsid w:val="00200DD7"/>
    <w:rsid w:val="00212793"/>
    <w:rsid w:val="002272A6"/>
    <w:rsid w:val="0023059F"/>
    <w:rsid w:val="00246D18"/>
    <w:rsid w:val="00251BDB"/>
    <w:rsid w:val="002530DB"/>
    <w:rsid w:val="0025405F"/>
    <w:rsid w:val="00257334"/>
    <w:rsid w:val="00261AE2"/>
    <w:rsid w:val="00261B03"/>
    <w:rsid w:val="002759C9"/>
    <w:rsid w:val="00276D85"/>
    <w:rsid w:val="00282E9B"/>
    <w:rsid w:val="00284245"/>
    <w:rsid w:val="00295FE6"/>
    <w:rsid w:val="00297727"/>
    <w:rsid w:val="002A140F"/>
    <w:rsid w:val="002A389E"/>
    <w:rsid w:val="002A4EA2"/>
    <w:rsid w:val="002B2D17"/>
    <w:rsid w:val="002B7B82"/>
    <w:rsid w:val="002C12BE"/>
    <w:rsid w:val="002E1462"/>
    <w:rsid w:val="002F55DF"/>
    <w:rsid w:val="00300EF9"/>
    <w:rsid w:val="0030132D"/>
    <w:rsid w:val="00301C4E"/>
    <w:rsid w:val="0030755F"/>
    <w:rsid w:val="00310336"/>
    <w:rsid w:val="003154F9"/>
    <w:rsid w:val="00342C47"/>
    <w:rsid w:val="003673A1"/>
    <w:rsid w:val="00373B67"/>
    <w:rsid w:val="003741F9"/>
    <w:rsid w:val="0037700B"/>
    <w:rsid w:val="00380D01"/>
    <w:rsid w:val="00382D72"/>
    <w:rsid w:val="0039592C"/>
    <w:rsid w:val="003B5CFC"/>
    <w:rsid w:val="003B76CD"/>
    <w:rsid w:val="003C3EBA"/>
    <w:rsid w:val="003C52B2"/>
    <w:rsid w:val="003F4492"/>
    <w:rsid w:val="004046DB"/>
    <w:rsid w:val="00411676"/>
    <w:rsid w:val="00412122"/>
    <w:rsid w:val="00414761"/>
    <w:rsid w:val="00420387"/>
    <w:rsid w:val="004269DC"/>
    <w:rsid w:val="0043779C"/>
    <w:rsid w:val="0044231C"/>
    <w:rsid w:val="00460BE2"/>
    <w:rsid w:val="00461FA8"/>
    <w:rsid w:val="00464C42"/>
    <w:rsid w:val="0046595E"/>
    <w:rsid w:val="00467D23"/>
    <w:rsid w:val="00492435"/>
    <w:rsid w:val="004A47C6"/>
    <w:rsid w:val="004A6C6E"/>
    <w:rsid w:val="004A7CBE"/>
    <w:rsid w:val="004B1BD5"/>
    <w:rsid w:val="004B4EC8"/>
    <w:rsid w:val="004C2B40"/>
    <w:rsid w:val="004E2ABC"/>
    <w:rsid w:val="005004CC"/>
    <w:rsid w:val="00501184"/>
    <w:rsid w:val="0050167D"/>
    <w:rsid w:val="0051529C"/>
    <w:rsid w:val="005230E4"/>
    <w:rsid w:val="00534871"/>
    <w:rsid w:val="00535F44"/>
    <w:rsid w:val="00536147"/>
    <w:rsid w:val="00551A4F"/>
    <w:rsid w:val="0055384E"/>
    <w:rsid w:val="0055528C"/>
    <w:rsid w:val="005578E3"/>
    <w:rsid w:val="00557AB3"/>
    <w:rsid w:val="005653D1"/>
    <w:rsid w:val="00571A6A"/>
    <w:rsid w:val="0057411F"/>
    <w:rsid w:val="0057517D"/>
    <w:rsid w:val="00596042"/>
    <w:rsid w:val="00596188"/>
    <w:rsid w:val="00596ECC"/>
    <w:rsid w:val="005A2856"/>
    <w:rsid w:val="005B67E3"/>
    <w:rsid w:val="005C21B7"/>
    <w:rsid w:val="005C24C4"/>
    <w:rsid w:val="005C620C"/>
    <w:rsid w:val="005D112C"/>
    <w:rsid w:val="005D3B7E"/>
    <w:rsid w:val="005D7F89"/>
    <w:rsid w:val="005F03E4"/>
    <w:rsid w:val="005F3210"/>
    <w:rsid w:val="005F3579"/>
    <w:rsid w:val="00604FC2"/>
    <w:rsid w:val="006060D1"/>
    <w:rsid w:val="00616CEA"/>
    <w:rsid w:val="00617F12"/>
    <w:rsid w:val="00621091"/>
    <w:rsid w:val="0062292F"/>
    <w:rsid w:val="00626540"/>
    <w:rsid w:val="00627DCC"/>
    <w:rsid w:val="006320B4"/>
    <w:rsid w:val="00634596"/>
    <w:rsid w:val="00634E64"/>
    <w:rsid w:val="00637085"/>
    <w:rsid w:val="00640729"/>
    <w:rsid w:val="006415A0"/>
    <w:rsid w:val="006464C9"/>
    <w:rsid w:val="00646B3B"/>
    <w:rsid w:val="00647C2E"/>
    <w:rsid w:val="00651166"/>
    <w:rsid w:val="00655145"/>
    <w:rsid w:val="00670085"/>
    <w:rsid w:val="00671A65"/>
    <w:rsid w:val="006817D2"/>
    <w:rsid w:val="00683096"/>
    <w:rsid w:val="00685A9C"/>
    <w:rsid w:val="00686EEB"/>
    <w:rsid w:val="00690D57"/>
    <w:rsid w:val="0069382B"/>
    <w:rsid w:val="0069681B"/>
    <w:rsid w:val="006A6105"/>
    <w:rsid w:val="006B44E6"/>
    <w:rsid w:val="006C3A07"/>
    <w:rsid w:val="006C7B7F"/>
    <w:rsid w:val="006D41EA"/>
    <w:rsid w:val="006D5205"/>
    <w:rsid w:val="006D53E0"/>
    <w:rsid w:val="006E37D2"/>
    <w:rsid w:val="006F110E"/>
    <w:rsid w:val="006F6A21"/>
    <w:rsid w:val="006F6FC6"/>
    <w:rsid w:val="00701BD2"/>
    <w:rsid w:val="007032C7"/>
    <w:rsid w:val="00704048"/>
    <w:rsid w:val="00705256"/>
    <w:rsid w:val="00705AF0"/>
    <w:rsid w:val="0071410B"/>
    <w:rsid w:val="007142E4"/>
    <w:rsid w:val="00723543"/>
    <w:rsid w:val="007237AB"/>
    <w:rsid w:val="00724BBA"/>
    <w:rsid w:val="00727A90"/>
    <w:rsid w:val="00732EEA"/>
    <w:rsid w:val="00742E8E"/>
    <w:rsid w:val="00744C91"/>
    <w:rsid w:val="00746342"/>
    <w:rsid w:val="00747140"/>
    <w:rsid w:val="00751889"/>
    <w:rsid w:val="0075468B"/>
    <w:rsid w:val="00755208"/>
    <w:rsid w:val="007709BC"/>
    <w:rsid w:val="00776672"/>
    <w:rsid w:val="00790FA6"/>
    <w:rsid w:val="007A3A22"/>
    <w:rsid w:val="007B1D1A"/>
    <w:rsid w:val="007B279B"/>
    <w:rsid w:val="007B27F5"/>
    <w:rsid w:val="007B7054"/>
    <w:rsid w:val="007C63AA"/>
    <w:rsid w:val="007D5445"/>
    <w:rsid w:val="007E28AB"/>
    <w:rsid w:val="007E7E1B"/>
    <w:rsid w:val="007F360E"/>
    <w:rsid w:val="007F5A47"/>
    <w:rsid w:val="00810795"/>
    <w:rsid w:val="008155E7"/>
    <w:rsid w:val="00831C4C"/>
    <w:rsid w:val="00836CF9"/>
    <w:rsid w:val="0084391D"/>
    <w:rsid w:val="00843922"/>
    <w:rsid w:val="008554A6"/>
    <w:rsid w:val="008600A0"/>
    <w:rsid w:val="00865A42"/>
    <w:rsid w:val="00876358"/>
    <w:rsid w:val="008A3004"/>
    <w:rsid w:val="008A420A"/>
    <w:rsid w:val="008B0884"/>
    <w:rsid w:val="008C35CE"/>
    <w:rsid w:val="008C3CF6"/>
    <w:rsid w:val="008C412B"/>
    <w:rsid w:val="008C46FA"/>
    <w:rsid w:val="008C5FD4"/>
    <w:rsid w:val="008C70C9"/>
    <w:rsid w:val="008D24EF"/>
    <w:rsid w:val="008D5BC9"/>
    <w:rsid w:val="008E3903"/>
    <w:rsid w:val="008E4D89"/>
    <w:rsid w:val="008E7507"/>
    <w:rsid w:val="008F0D19"/>
    <w:rsid w:val="008F2716"/>
    <w:rsid w:val="008F277F"/>
    <w:rsid w:val="008F564C"/>
    <w:rsid w:val="008F5EC3"/>
    <w:rsid w:val="00901DCA"/>
    <w:rsid w:val="009067FF"/>
    <w:rsid w:val="009078E8"/>
    <w:rsid w:val="00911579"/>
    <w:rsid w:val="00914358"/>
    <w:rsid w:val="00914D63"/>
    <w:rsid w:val="009164CA"/>
    <w:rsid w:val="009168E3"/>
    <w:rsid w:val="00920EDC"/>
    <w:rsid w:val="00930365"/>
    <w:rsid w:val="00932A52"/>
    <w:rsid w:val="009338F8"/>
    <w:rsid w:val="00935241"/>
    <w:rsid w:val="009361ED"/>
    <w:rsid w:val="00936996"/>
    <w:rsid w:val="00941346"/>
    <w:rsid w:val="009436C1"/>
    <w:rsid w:val="00944B5A"/>
    <w:rsid w:val="00945FB8"/>
    <w:rsid w:val="009469F3"/>
    <w:rsid w:val="00946C7F"/>
    <w:rsid w:val="00950C34"/>
    <w:rsid w:val="00966E2D"/>
    <w:rsid w:val="00966F77"/>
    <w:rsid w:val="00967129"/>
    <w:rsid w:val="009707A3"/>
    <w:rsid w:val="00987F14"/>
    <w:rsid w:val="00991E56"/>
    <w:rsid w:val="00994D8F"/>
    <w:rsid w:val="009A1C3D"/>
    <w:rsid w:val="009A31EE"/>
    <w:rsid w:val="009B5A86"/>
    <w:rsid w:val="009C2F57"/>
    <w:rsid w:val="009C4D15"/>
    <w:rsid w:val="009C52DF"/>
    <w:rsid w:val="009C7B1E"/>
    <w:rsid w:val="009D4149"/>
    <w:rsid w:val="009D702D"/>
    <w:rsid w:val="009E33B8"/>
    <w:rsid w:val="009E3B88"/>
    <w:rsid w:val="009F0DF1"/>
    <w:rsid w:val="009F596A"/>
    <w:rsid w:val="00A04674"/>
    <w:rsid w:val="00A164A5"/>
    <w:rsid w:val="00A165DF"/>
    <w:rsid w:val="00A21D84"/>
    <w:rsid w:val="00A27CBA"/>
    <w:rsid w:val="00A30F90"/>
    <w:rsid w:val="00A32499"/>
    <w:rsid w:val="00A370F6"/>
    <w:rsid w:val="00A674D1"/>
    <w:rsid w:val="00A820F8"/>
    <w:rsid w:val="00A958B6"/>
    <w:rsid w:val="00AA5489"/>
    <w:rsid w:val="00AB4B1D"/>
    <w:rsid w:val="00AB70D9"/>
    <w:rsid w:val="00AC7AEE"/>
    <w:rsid w:val="00AD09DC"/>
    <w:rsid w:val="00AD150E"/>
    <w:rsid w:val="00AE2D11"/>
    <w:rsid w:val="00AE7CC7"/>
    <w:rsid w:val="00AF57E4"/>
    <w:rsid w:val="00B0001F"/>
    <w:rsid w:val="00B10E26"/>
    <w:rsid w:val="00B16E58"/>
    <w:rsid w:val="00B215BF"/>
    <w:rsid w:val="00B27427"/>
    <w:rsid w:val="00B30FDE"/>
    <w:rsid w:val="00B436AE"/>
    <w:rsid w:val="00B52355"/>
    <w:rsid w:val="00B610FD"/>
    <w:rsid w:val="00B61483"/>
    <w:rsid w:val="00B64E80"/>
    <w:rsid w:val="00B7019B"/>
    <w:rsid w:val="00B72465"/>
    <w:rsid w:val="00B754BD"/>
    <w:rsid w:val="00B765D6"/>
    <w:rsid w:val="00B84646"/>
    <w:rsid w:val="00BA0B4A"/>
    <w:rsid w:val="00BA5F69"/>
    <w:rsid w:val="00BC48B1"/>
    <w:rsid w:val="00BC643E"/>
    <w:rsid w:val="00BD0610"/>
    <w:rsid w:val="00BD5138"/>
    <w:rsid w:val="00BE2875"/>
    <w:rsid w:val="00BE3D66"/>
    <w:rsid w:val="00BF1695"/>
    <w:rsid w:val="00C01A33"/>
    <w:rsid w:val="00C0508D"/>
    <w:rsid w:val="00C11511"/>
    <w:rsid w:val="00C20422"/>
    <w:rsid w:val="00C25A1C"/>
    <w:rsid w:val="00C32F21"/>
    <w:rsid w:val="00C36D79"/>
    <w:rsid w:val="00C36FDC"/>
    <w:rsid w:val="00C40354"/>
    <w:rsid w:val="00C43D5E"/>
    <w:rsid w:val="00C6147F"/>
    <w:rsid w:val="00C63688"/>
    <w:rsid w:val="00C71BA3"/>
    <w:rsid w:val="00C772C6"/>
    <w:rsid w:val="00C77ED6"/>
    <w:rsid w:val="00C80EA9"/>
    <w:rsid w:val="00C83E9F"/>
    <w:rsid w:val="00CA50A9"/>
    <w:rsid w:val="00CD433C"/>
    <w:rsid w:val="00CE1914"/>
    <w:rsid w:val="00CF2C6C"/>
    <w:rsid w:val="00D02491"/>
    <w:rsid w:val="00D0259F"/>
    <w:rsid w:val="00D03F8F"/>
    <w:rsid w:val="00D22E1B"/>
    <w:rsid w:val="00D237A9"/>
    <w:rsid w:val="00D31A3E"/>
    <w:rsid w:val="00D31C7B"/>
    <w:rsid w:val="00D3315E"/>
    <w:rsid w:val="00D33D76"/>
    <w:rsid w:val="00D34131"/>
    <w:rsid w:val="00D413E7"/>
    <w:rsid w:val="00D4270B"/>
    <w:rsid w:val="00D461A1"/>
    <w:rsid w:val="00D4768D"/>
    <w:rsid w:val="00D51F6F"/>
    <w:rsid w:val="00D53A9F"/>
    <w:rsid w:val="00D61115"/>
    <w:rsid w:val="00D620C4"/>
    <w:rsid w:val="00D64D8C"/>
    <w:rsid w:val="00D67F60"/>
    <w:rsid w:val="00D715FC"/>
    <w:rsid w:val="00D745A2"/>
    <w:rsid w:val="00D75806"/>
    <w:rsid w:val="00D77CA5"/>
    <w:rsid w:val="00D8680B"/>
    <w:rsid w:val="00D87A10"/>
    <w:rsid w:val="00D94F00"/>
    <w:rsid w:val="00D975FB"/>
    <w:rsid w:val="00DA704E"/>
    <w:rsid w:val="00DC0A6A"/>
    <w:rsid w:val="00DC646D"/>
    <w:rsid w:val="00DD0A51"/>
    <w:rsid w:val="00DD1B70"/>
    <w:rsid w:val="00DD3C8D"/>
    <w:rsid w:val="00DE23E6"/>
    <w:rsid w:val="00DE29EA"/>
    <w:rsid w:val="00DE387B"/>
    <w:rsid w:val="00DF1705"/>
    <w:rsid w:val="00DF763A"/>
    <w:rsid w:val="00E01E60"/>
    <w:rsid w:val="00E057C0"/>
    <w:rsid w:val="00E06974"/>
    <w:rsid w:val="00E1540E"/>
    <w:rsid w:val="00E16BFC"/>
    <w:rsid w:val="00E21A4C"/>
    <w:rsid w:val="00E3105A"/>
    <w:rsid w:val="00E53E3F"/>
    <w:rsid w:val="00E5426F"/>
    <w:rsid w:val="00E56D30"/>
    <w:rsid w:val="00E604D5"/>
    <w:rsid w:val="00E642EC"/>
    <w:rsid w:val="00E66146"/>
    <w:rsid w:val="00E7266F"/>
    <w:rsid w:val="00E75AD1"/>
    <w:rsid w:val="00E82D34"/>
    <w:rsid w:val="00E83A85"/>
    <w:rsid w:val="00E844B5"/>
    <w:rsid w:val="00E86898"/>
    <w:rsid w:val="00E953A1"/>
    <w:rsid w:val="00E95A85"/>
    <w:rsid w:val="00E9670F"/>
    <w:rsid w:val="00EA3C29"/>
    <w:rsid w:val="00EB69C0"/>
    <w:rsid w:val="00EC0646"/>
    <w:rsid w:val="00ED309E"/>
    <w:rsid w:val="00ED56C9"/>
    <w:rsid w:val="00EF4C9D"/>
    <w:rsid w:val="00F0537B"/>
    <w:rsid w:val="00F27B3C"/>
    <w:rsid w:val="00F36121"/>
    <w:rsid w:val="00F4398D"/>
    <w:rsid w:val="00F52A46"/>
    <w:rsid w:val="00F56ADA"/>
    <w:rsid w:val="00F63B44"/>
    <w:rsid w:val="00F64722"/>
    <w:rsid w:val="00F84909"/>
    <w:rsid w:val="00F9246D"/>
    <w:rsid w:val="00F92B13"/>
    <w:rsid w:val="00F94A2A"/>
    <w:rsid w:val="00F96EE1"/>
    <w:rsid w:val="00F97301"/>
    <w:rsid w:val="00FA648B"/>
    <w:rsid w:val="00FB5A47"/>
    <w:rsid w:val="00FC028A"/>
    <w:rsid w:val="00FD2C80"/>
    <w:rsid w:val="00FF220A"/>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3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210"/>
  </w:style>
  <w:style w:type="paragraph" w:styleId="Heading1">
    <w:name w:val="heading 1"/>
    <w:basedOn w:val="Normal"/>
    <w:next w:val="Normal"/>
    <w:qFormat/>
    <w:rsid w:val="005F3210"/>
    <w:pPr>
      <w:keepNext/>
      <w:tabs>
        <w:tab w:val="left" w:pos="7920"/>
        <w:tab w:val="right" w:pos="8280"/>
      </w:tabs>
      <w:ind w:left="720" w:right="720"/>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F3210"/>
    <w:pPr>
      <w:tabs>
        <w:tab w:val="center" w:pos="4320"/>
        <w:tab w:val="right" w:pos="8640"/>
      </w:tabs>
    </w:pPr>
  </w:style>
  <w:style w:type="paragraph" w:styleId="Footer">
    <w:name w:val="footer"/>
    <w:basedOn w:val="Normal"/>
    <w:link w:val="FooterChar"/>
    <w:uiPriority w:val="99"/>
    <w:rsid w:val="005F3210"/>
    <w:pPr>
      <w:tabs>
        <w:tab w:val="center" w:pos="4320"/>
        <w:tab w:val="right" w:pos="8640"/>
      </w:tabs>
    </w:pPr>
  </w:style>
  <w:style w:type="character" w:styleId="PageNumber">
    <w:name w:val="page number"/>
    <w:basedOn w:val="DefaultParagraphFont"/>
    <w:semiHidden/>
    <w:rsid w:val="005F3210"/>
  </w:style>
  <w:style w:type="paragraph" w:styleId="BodyText2">
    <w:name w:val="Body Text 2"/>
    <w:basedOn w:val="Normal"/>
    <w:semiHidden/>
    <w:rsid w:val="005F3210"/>
    <w:pPr>
      <w:tabs>
        <w:tab w:val="right" w:pos="720"/>
      </w:tabs>
      <w:ind w:left="1080" w:hanging="1080"/>
    </w:pPr>
    <w:rPr>
      <w:rFonts w:ascii="Arial" w:hAnsi="Arial"/>
      <w:sz w:val="24"/>
    </w:rPr>
  </w:style>
  <w:style w:type="paragraph" w:styleId="BodyTextIndent2">
    <w:name w:val="Body Text Indent 2"/>
    <w:basedOn w:val="Normal"/>
    <w:semiHidden/>
    <w:rsid w:val="005F3210"/>
    <w:pPr>
      <w:tabs>
        <w:tab w:val="left" w:pos="1440"/>
      </w:tabs>
      <w:ind w:left="1980" w:hanging="1980"/>
    </w:pPr>
    <w:rPr>
      <w:rFonts w:ascii="Arial" w:hAnsi="Arial"/>
      <w:sz w:val="24"/>
    </w:rPr>
  </w:style>
  <w:style w:type="paragraph" w:styleId="BodyText">
    <w:name w:val="Body Text"/>
    <w:basedOn w:val="Normal"/>
    <w:semiHidden/>
    <w:rsid w:val="005F3210"/>
    <w:pPr>
      <w:jc w:val="both"/>
    </w:pPr>
    <w:rPr>
      <w:rFonts w:ascii="Arial" w:hAnsi="Arial"/>
      <w:sz w:val="24"/>
    </w:rPr>
  </w:style>
  <w:style w:type="paragraph" w:styleId="FootnoteText">
    <w:name w:val="footnote text"/>
    <w:basedOn w:val="Normal"/>
    <w:semiHidden/>
    <w:rsid w:val="005F3210"/>
  </w:style>
  <w:style w:type="character" w:styleId="FootnoteReference">
    <w:name w:val="footnote reference"/>
    <w:semiHidden/>
    <w:rsid w:val="005F3210"/>
    <w:rPr>
      <w:vertAlign w:val="superscript"/>
    </w:rPr>
  </w:style>
  <w:style w:type="paragraph" w:customStyle="1" w:styleId="Default">
    <w:name w:val="Default"/>
    <w:rsid w:val="005F3210"/>
    <w:pPr>
      <w:autoSpaceDE w:val="0"/>
      <w:autoSpaceDN w:val="0"/>
      <w:adjustRightInd w:val="0"/>
    </w:pPr>
    <w:rPr>
      <w:color w:val="000000"/>
      <w:sz w:val="24"/>
      <w:szCs w:val="24"/>
    </w:rPr>
  </w:style>
  <w:style w:type="paragraph" w:styleId="BlockText">
    <w:name w:val="Block Text"/>
    <w:basedOn w:val="Normal"/>
    <w:uiPriority w:val="99"/>
    <w:semiHidden/>
    <w:rsid w:val="005F3210"/>
    <w:pPr>
      <w:overflowPunct w:val="0"/>
      <w:autoSpaceDE w:val="0"/>
      <w:autoSpaceDN w:val="0"/>
      <w:adjustRightInd w:val="0"/>
      <w:ind w:left="720" w:right="720"/>
      <w:jc w:val="both"/>
      <w:textAlignment w:val="baseline"/>
    </w:pPr>
    <w:rPr>
      <w:rFonts w:ascii="Arial" w:hAnsi="Arial"/>
      <w:sz w:val="24"/>
    </w:rPr>
  </w:style>
  <w:style w:type="paragraph" w:styleId="ListParagraph">
    <w:name w:val="List Paragraph"/>
    <w:basedOn w:val="Normal"/>
    <w:qFormat/>
    <w:rsid w:val="005F3210"/>
    <w:pPr>
      <w:ind w:left="720"/>
    </w:pPr>
  </w:style>
  <w:style w:type="paragraph" w:styleId="BalloonText">
    <w:name w:val="Balloon Text"/>
    <w:basedOn w:val="Normal"/>
    <w:semiHidden/>
    <w:unhideWhenUsed/>
    <w:rsid w:val="005F3210"/>
    <w:rPr>
      <w:rFonts w:ascii="Tahoma" w:hAnsi="Tahoma" w:cs="Tahoma"/>
      <w:sz w:val="16"/>
      <w:szCs w:val="16"/>
    </w:rPr>
  </w:style>
  <w:style w:type="character" w:customStyle="1" w:styleId="BalloonTextChar">
    <w:name w:val="Balloon Text Char"/>
    <w:semiHidden/>
    <w:rsid w:val="005F3210"/>
    <w:rPr>
      <w:rFonts w:ascii="Tahoma" w:hAnsi="Tahoma" w:cs="Tahoma"/>
      <w:sz w:val="16"/>
      <w:szCs w:val="16"/>
    </w:rPr>
  </w:style>
  <w:style w:type="paragraph" w:styleId="Revision">
    <w:name w:val="Revision"/>
    <w:hidden/>
    <w:uiPriority w:val="99"/>
    <w:semiHidden/>
    <w:rsid w:val="00617F12"/>
  </w:style>
  <w:style w:type="character" w:styleId="CommentReference">
    <w:name w:val="annotation reference"/>
    <w:uiPriority w:val="99"/>
    <w:semiHidden/>
    <w:unhideWhenUsed/>
    <w:rsid w:val="00D33D76"/>
    <w:rPr>
      <w:sz w:val="16"/>
      <w:szCs w:val="16"/>
    </w:rPr>
  </w:style>
  <w:style w:type="paragraph" w:styleId="CommentText">
    <w:name w:val="annotation text"/>
    <w:basedOn w:val="Normal"/>
    <w:link w:val="CommentTextChar"/>
    <w:uiPriority w:val="99"/>
    <w:unhideWhenUsed/>
    <w:rsid w:val="00D33D76"/>
  </w:style>
  <w:style w:type="character" w:customStyle="1" w:styleId="CommentTextChar">
    <w:name w:val="Comment Text Char"/>
    <w:basedOn w:val="DefaultParagraphFont"/>
    <w:link w:val="CommentText"/>
    <w:uiPriority w:val="99"/>
    <w:rsid w:val="00D33D76"/>
  </w:style>
  <w:style w:type="paragraph" w:styleId="CommentSubject">
    <w:name w:val="annotation subject"/>
    <w:basedOn w:val="CommentText"/>
    <w:next w:val="CommentText"/>
    <w:link w:val="CommentSubjectChar"/>
    <w:uiPriority w:val="99"/>
    <w:semiHidden/>
    <w:unhideWhenUsed/>
    <w:rsid w:val="00D33D76"/>
    <w:rPr>
      <w:b/>
      <w:bCs/>
    </w:rPr>
  </w:style>
  <w:style w:type="character" w:customStyle="1" w:styleId="CommentSubjectChar">
    <w:name w:val="Comment Subject Char"/>
    <w:link w:val="CommentSubject"/>
    <w:uiPriority w:val="99"/>
    <w:semiHidden/>
    <w:rsid w:val="00D33D76"/>
    <w:rPr>
      <w:b/>
      <w:bCs/>
    </w:rPr>
  </w:style>
  <w:style w:type="character" w:customStyle="1" w:styleId="FooterChar">
    <w:name w:val="Footer Char"/>
    <w:link w:val="Footer"/>
    <w:uiPriority w:val="99"/>
    <w:rsid w:val="00D620C4"/>
  </w:style>
  <w:style w:type="paragraph" w:customStyle="1" w:styleId="Section">
    <w:name w:val="Section"/>
    <w:basedOn w:val="Heading1"/>
    <w:next w:val="Normal"/>
    <w:uiPriority w:val="1"/>
    <w:qFormat/>
    <w:rsid w:val="00F27B3C"/>
    <w:pPr>
      <w:keepLines/>
      <w:tabs>
        <w:tab w:val="clear" w:pos="7920"/>
        <w:tab w:val="clear" w:pos="8280"/>
      </w:tabs>
      <w:spacing w:before="180" w:after="120" w:line="276" w:lineRule="auto"/>
      <w:ind w:left="950" w:right="0" w:hanging="950"/>
      <w:jc w:val="left"/>
      <w:outlineLvl w:val="5"/>
    </w:pPr>
    <w:rPr>
      <w:rFonts w:ascii="Calibri" w:eastAsiaTheme="minorHAnsi" w:hAnsi="Calibri" w:cstheme="minorBidi"/>
      <w:b/>
      <w:szCs w:val="32"/>
    </w:rPr>
  </w:style>
  <w:style w:type="paragraph" w:customStyle="1" w:styleId="Paragraph1">
    <w:name w:val="Paragraph 1"/>
    <w:basedOn w:val="Normal"/>
    <w:uiPriority w:val="7"/>
    <w:qFormat/>
    <w:rsid w:val="00F27B3C"/>
    <w:pPr>
      <w:spacing w:before="40" w:after="120"/>
      <w:ind w:firstLine="475"/>
    </w:pPr>
    <w:rPr>
      <w:rFonts w:ascii="Calibri" w:eastAsiaTheme="minorHAnsi" w:hAnsi="Calibri" w:cstheme="minorBidi"/>
      <w:szCs w:val="24"/>
    </w:rPr>
  </w:style>
  <w:style w:type="paragraph" w:styleId="List2">
    <w:name w:val="List 2"/>
    <w:basedOn w:val="Normal"/>
    <w:uiPriority w:val="5"/>
    <w:qFormat/>
    <w:rsid w:val="00F27B3C"/>
    <w:pPr>
      <w:spacing w:before="40" w:after="120"/>
      <w:ind w:left="950" w:hanging="475"/>
    </w:pPr>
    <w:rPr>
      <w:rFonts w:ascii="Calibri" w:eastAsiaTheme="minorHAnsi" w:hAnsi="Calibr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4964">
      <w:bodyDiv w:val="1"/>
      <w:marLeft w:val="0"/>
      <w:marRight w:val="0"/>
      <w:marTop w:val="0"/>
      <w:marBottom w:val="0"/>
      <w:divBdr>
        <w:top w:val="none" w:sz="0" w:space="0" w:color="auto"/>
        <w:left w:val="none" w:sz="0" w:space="0" w:color="auto"/>
        <w:bottom w:val="none" w:sz="0" w:space="0" w:color="auto"/>
        <w:right w:val="none" w:sz="0" w:space="0" w:color="auto"/>
      </w:divBdr>
    </w:div>
    <w:div w:id="1334724272">
      <w:bodyDiv w:val="1"/>
      <w:marLeft w:val="0"/>
      <w:marRight w:val="0"/>
      <w:marTop w:val="0"/>
      <w:marBottom w:val="0"/>
      <w:divBdr>
        <w:top w:val="none" w:sz="0" w:space="0" w:color="auto"/>
        <w:left w:val="none" w:sz="0" w:space="0" w:color="auto"/>
        <w:bottom w:val="none" w:sz="0" w:space="0" w:color="auto"/>
        <w:right w:val="none" w:sz="0" w:space="0" w:color="auto"/>
      </w:divBdr>
    </w:div>
    <w:div w:id="14778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2999</Words>
  <Characters>16768</Characters>
  <Application>Microsoft Office Word</Application>
  <DocSecurity>0</DocSecurity>
  <PresentationFormat/>
  <Lines>139</Lines>
  <Paragraphs>39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2024-10-25T19:02:00Z</cp:lastPrinted>
  <dcterms:created xsi:type="dcterms:W3CDTF">2024-11-06T13:01:00Z</dcterms:created>
  <dcterms:modified xsi:type="dcterms:W3CDTF">2024-11-21T00:04:00Z</dcterms:modified>
</cp:coreProperties>
</file>